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790"/>
      </w:tblGrid>
      <w:tr w:rsidR="00451099" w:rsidRPr="0020496E" w:rsidTr="00C86765">
        <w:trPr>
          <w:trHeight w:val="1130"/>
        </w:trPr>
        <w:tc>
          <w:tcPr>
            <w:tcW w:w="1668" w:type="dxa"/>
            <w:shd w:val="clear" w:color="auto" w:fill="auto"/>
          </w:tcPr>
          <w:p w:rsidR="00451099" w:rsidRPr="0020496E" w:rsidRDefault="00451099" w:rsidP="00604E7B">
            <w:pPr>
              <w:rPr>
                <w:rFonts w:ascii="Times New Roman" w:hAnsi="Times New Roman" w:cs="Times New Roman"/>
              </w:rPr>
            </w:pPr>
            <w:bookmarkStart w:id="0" w:name="bookmark13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5B3631B5" wp14:editId="491DD4AE">
                  <wp:extent cx="831215" cy="831215"/>
                  <wp:effectExtent l="0" t="0" r="6985" b="698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shd w:val="clear" w:color="auto" w:fill="auto"/>
          </w:tcPr>
          <w:p w:rsidR="00451099" w:rsidRPr="0020496E" w:rsidRDefault="00451099" w:rsidP="00604E7B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99" w:rsidRDefault="00451099" w:rsidP="00604E7B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 GIÁO DỤC VÀ ĐÀO TẠO</w:t>
            </w:r>
          </w:p>
          <w:p w:rsidR="00451099" w:rsidRPr="001A0766" w:rsidRDefault="00451099" w:rsidP="00604E7B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  <w:r w:rsidRPr="0020496E">
              <w:rPr>
                <w:rFonts w:ascii="Times New Roman" w:hAnsi="Times New Roman" w:cs="Times New Roman"/>
                <w:sz w:val="28"/>
                <w:szCs w:val="28"/>
              </w:rPr>
              <w:t>TRƯỜNG ĐẠI HỌC KINH TẾ TP. HỒ CHÍ MINH</w:t>
            </w:r>
          </w:p>
        </w:tc>
      </w:tr>
    </w:tbl>
    <w:p w:rsidR="00451099" w:rsidRDefault="003167A9" w:rsidP="00451099">
      <w:pPr>
        <w:spacing w:before="12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val="pl-PL"/>
        </w:rPr>
      </w:pPr>
      <w:r w:rsidRPr="00451099">
        <w:rPr>
          <w:rFonts w:ascii="Times New Roman" w:hAnsi="Times New Roman" w:cs="Times New Roman"/>
          <w:b/>
          <w:sz w:val="36"/>
          <w:szCs w:val="36"/>
        </w:rPr>
        <w:t>THÔNG BÁO</w:t>
      </w:r>
      <w:r w:rsidR="00FA0E7B" w:rsidRPr="00451099">
        <w:rPr>
          <w:rFonts w:ascii="Times New Roman" w:hAnsi="Times New Roman" w:cs="Times New Roman"/>
          <w:b/>
          <w:sz w:val="36"/>
          <w:szCs w:val="36"/>
        </w:rPr>
        <w:t xml:space="preserve"> MỜI THẦU</w:t>
      </w:r>
      <w:bookmarkEnd w:id="0"/>
    </w:p>
    <w:p w:rsidR="00907F08" w:rsidRPr="00451099" w:rsidRDefault="00451099" w:rsidP="00451099">
      <w:pPr>
        <w:spacing w:before="120"/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pl-PL"/>
        </w:rPr>
      </w:pPr>
      <w:r w:rsidRPr="00451099">
        <w:rPr>
          <w:rFonts w:ascii="Times New Roman" w:eastAsia="Calibri" w:hAnsi="Times New Roman" w:cs="Times New Roman"/>
          <w:color w:val="auto"/>
          <w:sz w:val="26"/>
          <w:szCs w:val="26"/>
          <w:lang w:val="pl-PL"/>
        </w:rPr>
        <w:t xml:space="preserve">Trường Đại học Kinh tế TP. Hồ Chí Minh </w:t>
      </w:r>
      <w:r w:rsidR="006042B2">
        <w:rPr>
          <w:rFonts w:ascii="Times New Roman" w:eastAsia="Calibri" w:hAnsi="Times New Roman" w:cs="Times New Roman"/>
          <w:color w:val="auto"/>
          <w:sz w:val="26"/>
          <w:szCs w:val="26"/>
          <w:lang w:val="pl-PL"/>
        </w:rPr>
        <w:t>thông báo m</w:t>
      </w:r>
      <w:r w:rsidR="00C86765">
        <w:rPr>
          <w:rFonts w:ascii="Times New Roman" w:eastAsia="Calibri" w:hAnsi="Times New Roman" w:cs="Times New Roman"/>
          <w:color w:val="auto"/>
          <w:sz w:val="26"/>
          <w:szCs w:val="26"/>
          <w:lang w:val="pl-PL"/>
        </w:rPr>
        <w:t>ờ</w:t>
      </w:r>
      <w:r w:rsidR="006042B2">
        <w:rPr>
          <w:rFonts w:ascii="Times New Roman" w:eastAsia="Calibri" w:hAnsi="Times New Roman" w:cs="Times New Roman"/>
          <w:color w:val="auto"/>
          <w:sz w:val="26"/>
          <w:szCs w:val="26"/>
          <w:lang w:val="pl-PL"/>
        </w:rPr>
        <w:t>i thầu gói thầu thuê ngoài dịch vụ vệ sinh tại các cơ sở thuộc trường năm 2018 với các thông tin sau:</w:t>
      </w:r>
    </w:p>
    <w:p w:rsidR="00FA0E7B" w:rsidRPr="005D1FCB" w:rsidRDefault="000F1879" w:rsidP="000D6E16">
      <w:pPr>
        <w:tabs>
          <w:tab w:val="right" w:leader="dot" w:pos="8640"/>
        </w:tabs>
        <w:spacing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F1879">
        <w:rPr>
          <w:rFonts w:ascii="Times New Roman" w:hAnsi="Times New Roman" w:cs="Times New Roman"/>
          <w:sz w:val="26"/>
          <w:szCs w:val="26"/>
        </w:rPr>
        <w:t xml:space="preserve">1. </w:t>
      </w:r>
      <w:r w:rsidR="00FA0E7B" w:rsidRPr="007D465C">
        <w:rPr>
          <w:rFonts w:ascii="Times New Roman" w:hAnsi="Times New Roman" w:cs="Times New Roman"/>
          <w:sz w:val="26"/>
          <w:szCs w:val="26"/>
        </w:rPr>
        <w:t>Tên bên mời thầu:</w:t>
      </w:r>
      <w:r w:rsidR="00FA0E7B" w:rsidRPr="005D1FCB">
        <w:rPr>
          <w:rFonts w:ascii="Times New Roman" w:hAnsi="Times New Roman" w:cs="Times New Roman"/>
          <w:sz w:val="26"/>
          <w:szCs w:val="26"/>
        </w:rPr>
        <w:t xml:space="preserve"> </w:t>
      </w:r>
      <w:r w:rsidR="00EF51E4" w:rsidRPr="005D1FCB">
        <w:rPr>
          <w:rFonts w:ascii="Times New Roman" w:hAnsi="Times New Roman" w:cs="Times New Roman"/>
          <w:sz w:val="26"/>
          <w:szCs w:val="26"/>
        </w:rPr>
        <w:t>Trường</w:t>
      </w:r>
      <w:r w:rsidR="00576B22" w:rsidRPr="005D1FCB">
        <w:rPr>
          <w:rFonts w:ascii="Times New Roman" w:hAnsi="Times New Roman" w:cs="Times New Roman"/>
          <w:sz w:val="26"/>
          <w:szCs w:val="26"/>
        </w:rPr>
        <w:t xml:space="preserve"> Đại học Kinh tế TP. Hồ Chí MInh</w:t>
      </w:r>
    </w:p>
    <w:p w:rsidR="00D03C0B" w:rsidRPr="000605D1" w:rsidRDefault="000F1879" w:rsidP="000D6E16">
      <w:pPr>
        <w:tabs>
          <w:tab w:val="right" w:leader="dot" w:pos="8640"/>
        </w:tabs>
        <w:spacing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F1879">
        <w:rPr>
          <w:rFonts w:ascii="Times New Roman" w:hAnsi="Times New Roman" w:cs="Times New Roman"/>
          <w:sz w:val="26"/>
          <w:szCs w:val="26"/>
        </w:rPr>
        <w:t xml:space="preserve">2. </w:t>
      </w:r>
      <w:r w:rsidR="00FA0E7B" w:rsidRPr="007D465C">
        <w:rPr>
          <w:rFonts w:ascii="Times New Roman" w:hAnsi="Times New Roman" w:cs="Times New Roman"/>
          <w:sz w:val="26"/>
          <w:szCs w:val="26"/>
        </w:rPr>
        <w:t xml:space="preserve">Tên gói thầu: </w:t>
      </w:r>
      <w:r w:rsidR="00606586" w:rsidRPr="00606586">
        <w:rPr>
          <w:rFonts w:ascii="Times New Roman" w:hAnsi="Times New Roman" w:cs="Times New Roman"/>
          <w:sz w:val="26"/>
          <w:szCs w:val="26"/>
        </w:rPr>
        <w:t>Thuê ngoài</w:t>
      </w:r>
      <w:r w:rsidR="001D12DF" w:rsidRPr="001D12DF">
        <w:rPr>
          <w:rFonts w:ascii="Times New Roman" w:hAnsi="Times New Roman" w:cs="Times New Roman"/>
          <w:sz w:val="26"/>
          <w:szCs w:val="26"/>
        </w:rPr>
        <w:t xml:space="preserve"> dịch vụ </w:t>
      </w:r>
      <w:r w:rsidR="004321E8" w:rsidRPr="004321E8">
        <w:rPr>
          <w:rFonts w:ascii="Times New Roman" w:hAnsi="Times New Roman" w:cs="Times New Roman"/>
          <w:sz w:val="26"/>
          <w:szCs w:val="26"/>
        </w:rPr>
        <w:t>vệ sinh</w:t>
      </w:r>
      <w:r w:rsidR="001D12DF" w:rsidRPr="001D12DF">
        <w:rPr>
          <w:rFonts w:ascii="Times New Roman" w:hAnsi="Times New Roman" w:cs="Times New Roman"/>
          <w:sz w:val="26"/>
          <w:szCs w:val="26"/>
        </w:rPr>
        <w:t xml:space="preserve"> </w:t>
      </w:r>
      <w:r w:rsidR="000605D1" w:rsidRPr="000605D1">
        <w:rPr>
          <w:rFonts w:ascii="Times New Roman" w:hAnsi="Times New Roman" w:cs="Times New Roman"/>
          <w:sz w:val="26"/>
          <w:szCs w:val="26"/>
        </w:rPr>
        <w:t xml:space="preserve">tại các cơ sở </w:t>
      </w:r>
      <w:r w:rsidR="007F6607" w:rsidRPr="007F6607">
        <w:rPr>
          <w:rFonts w:ascii="Times New Roman" w:hAnsi="Times New Roman" w:cs="Times New Roman"/>
          <w:sz w:val="26"/>
          <w:szCs w:val="26"/>
        </w:rPr>
        <w:t xml:space="preserve">thuộc trường </w:t>
      </w:r>
      <w:r w:rsidR="003D7A09">
        <w:rPr>
          <w:rFonts w:ascii="Times New Roman" w:hAnsi="Times New Roman" w:cs="Times New Roman"/>
          <w:sz w:val="26"/>
          <w:szCs w:val="26"/>
        </w:rPr>
        <w:t>năm 201</w:t>
      </w:r>
      <w:r w:rsidR="007F6607" w:rsidRPr="007F6607">
        <w:rPr>
          <w:rFonts w:ascii="Times New Roman" w:hAnsi="Times New Roman" w:cs="Times New Roman"/>
          <w:sz w:val="26"/>
          <w:szCs w:val="26"/>
        </w:rPr>
        <w:t>8</w:t>
      </w:r>
      <w:r w:rsidR="00FA0E7B" w:rsidRPr="000B60AF">
        <w:rPr>
          <w:rFonts w:ascii="Times New Roman" w:hAnsi="Times New Roman" w:cs="Times New Roman"/>
          <w:sz w:val="26"/>
          <w:szCs w:val="26"/>
        </w:rPr>
        <w:t xml:space="preserve"> </w:t>
      </w:r>
      <w:r w:rsidR="005712C8" w:rsidRPr="005D1F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C0B" w:rsidRPr="005D1FCB" w:rsidRDefault="00C86765" w:rsidP="000D6E16">
      <w:pPr>
        <w:tabs>
          <w:tab w:val="right" w:leader="dot" w:pos="8640"/>
        </w:tabs>
        <w:spacing w:line="380" w:lineRule="exact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C86765">
        <w:rPr>
          <w:rFonts w:ascii="Times New Roman" w:hAnsi="Times New Roman" w:cs="Times New Roman"/>
          <w:sz w:val="26"/>
          <w:szCs w:val="26"/>
        </w:rPr>
        <w:t>3</w:t>
      </w:r>
      <w:r w:rsidR="00FA0E7B" w:rsidRPr="007D465C">
        <w:rPr>
          <w:rFonts w:ascii="Times New Roman" w:hAnsi="Times New Roman" w:cs="Times New Roman"/>
          <w:sz w:val="26"/>
          <w:szCs w:val="26"/>
        </w:rPr>
        <w:t xml:space="preserve">. Hình thức lựa chọn nhà thầu: </w:t>
      </w:r>
      <w:r w:rsidR="007F6607" w:rsidRPr="007F6607">
        <w:rPr>
          <w:rFonts w:ascii="Times New Roman" w:hAnsi="Times New Roman" w:cs="Times New Roman"/>
          <w:sz w:val="26"/>
          <w:szCs w:val="26"/>
        </w:rPr>
        <w:t>Đấu thầu rộng rãi trong nước</w:t>
      </w:r>
      <w:r w:rsidR="00A23E4B" w:rsidRPr="00A23E4B">
        <w:rPr>
          <w:rFonts w:ascii="Times New Roman" w:hAnsi="Times New Roman" w:cs="Times New Roman"/>
          <w:sz w:val="26"/>
          <w:szCs w:val="26"/>
        </w:rPr>
        <w:t xml:space="preserve"> </w:t>
      </w:r>
      <w:r w:rsidR="00FA0E7B" w:rsidRPr="007D46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E7B" w:rsidRPr="005D1FCB" w:rsidRDefault="00C86765" w:rsidP="000D6E16">
      <w:pPr>
        <w:spacing w:line="380" w:lineRule="exact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C86765">
        <w:rPr>
          <w:rFonts w:ascii="Times New Roman" w:hAnsi="Times New Roman" w:cs="Times New Roman"/>
          <w:sz w:val="26"/>
          <w:szCs w:val="26"/>
          <w:lang w:val="nl-NL"/>
        </w:rPr>
        <w:t>4</w:t>
      </w:r>
      <w:r w:rsidR="00FA0E7B" w:rsidRPr="007D465C">
        <w:rPr>
          <w:rFonts w:ascii="Times New Roman" w:hAnsi="Times New Roman" w:cs="Times New Roman"/>
          <w:sz w:val="26"/>
          <w:szCs w:val="26"/>
        </w:rPr>
        <w:t xml:space="preserve">. Thời gian </w:t>
      </w:r>
      <w:r w:rsidR="000F1879" w:rsidRPr="000F1879">
        <w:rPr>
          <w:rFonts w:ascii="Times New Roman" w:hAnsi="Times New Roman" w:cs="Times New Roman"/>
          <w:sz w:val="26"/>
          <w:szCs w:val="26"/>
          <w:lang w:val="nl-NL"/>
        </w:rPr>
        <w:t>bán</w:t>
      </w:r>
      <w:r w:rsidR="00FA0E7B" w:rsidRPr="007D465C">
        <w:rPr>
          <w:rFonts w:ascii="Times New Roman" w:hAnsi="Times New Roman" w:cs="Times New Roman"/>
          <w:sz w:val="26"/>
          <w:szCs w:val="26"/>
        </w:rPr>
        <w:t xml:space="preserve"> HS</w:t>
      </w:r>
      <w:r w:rsidR="007F6607" w:rsidRPr="007F6607">
        <w:rPr>
          <w:rFonts w:ascii="Times New Roman" w:hAnsi="Times New Roman" w:cs="Times New Roman"/>
          <w:sz w:val="26"/>
          <w:szCs w:val="26"/>
          <w:lang w:val="nl-NL"/>
        </w:rPr>
        <w:t>MT</w:t>
      </w:r>
      <w:r w:rsidR="00FA0E7B" w:rsidRPr="007D465C">
        <w:rPr>
          <w:rFonts w:ascii="Times New Roman" w:hAnsi="Times New Roman" w:cs="Times New Roman"/>
          <w:sz w:val="26"/>
          <w:szCs w:val="26"/>
        </w:rPr>
        <w:t xml:space="preserve">: từ </w:t>
      </w:r>
      <w:r w:rsidR="00922996" w:rsidRPr="00922996">
        <w:rPr>
          <w:rFonts w:ascii="Times New Roman" w:hAnsi="Times New Roman" w:cs="Times New Roman"/>
          <w:sz w:val="26"/>
          <w:szCs w:val="26"/>
          <w:lang w:val="nl-NL"/>
        </w:rPr>
        <w:t>09</w:t>
      </w:r>
      <w:r w:rsidR="00FA0E7B" w:rsidRPr="007D465C">
        <w:rPr>
          <w:rFonts w:ascii="Times New Roman" w:hAnsi="Times New Roman" w:cs="Times New Roman"/>
          <w:sz w:val="26"/>
          <w:szCs w:val="26"/>
        </w:rPr>
        <w:t xml:space="preserve"> giờ</w:t>
      </w:r>
      <w:r w:rsidR="00D770D0" w:rsidRPr="005D1FCB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396E09">
        <w:rPr>
          <w:rFonts w:ascii="Times New Roman" w:hAnsi="Times New Roman" w:cs="Times New Roman"/>
          <w:sz w:val="26"/>
          <w:szCs w:val="26"/>
          <w:lang w:val="nl-NL"/>
        </w:rPr>
        <w:t>0</w:t>
      </w:r>
      <w:r w:rsidR="00D770D0" w:rsidRPr="005D1FCB">
        <w:rPr>
          <w:rFonts w:ascii="Times New Roman" w:hAnsi="Times New Roman" w:cs="Times New Roman"/>
          <w:sz w:val="26"/>
          <w:szCs w:val="26"/>
          <w:lang w:val="nl-NL"/>
        </w:rPr>
        <w:t>0</w:t>
      </w:r>
      <w:r w:rsidR="00FA0E7B" w:rsidRPr="007D465C">
        <w:rPr>
          <w:rFonts w:ascii="Times New Roman" w:hAnsi="Times New Roman" w:cs="Times New Roman"/>
          <w:sz w:val="26"/>
          <w:szCs w:val="26"/>
        </w:rPr>
        <w:t>, ngày</w:t>
      </w:r>
      <w:r w:rsidR="000605D1" w:rsidRPr="000605D1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0F1879">
        <w:rPr>
          <w:rFonts w:ascii="Times New Roman" w:hAnsi="Times New Roman" w:cs="Times New Roman"/>
          <w:sz w:val="26"/>
          <w:szCs w:val="26"/>
          <w:lang w:val="nl-NL"/>
        </w:rPr>
        <w:t>08</w:t>
      </w:r>
      <w:r w:rsidR="00576B22" w:rsidRPr="005D1FCB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FA0E7B" w:rsidRPr="007D465C">
        <w:rPr>
          <w:rFonts w:ascii="Times New Roman" w:hAnsi="Times New Roman" w:cs="Times New Roman"/>
          <w:sz w:val="26"/>
          <w:szCs w:val="26"/>
        </w:rPr>
        <w:t>tháng</w:t>
      </w:r>
      <w:r w:rsidR="00576B22" w:rsidRPr="005D1FCB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0D3968">
        <w:rPr>
          <w:rFonts w:ascii="Times New Roman" w:hAnsi="Times New Roman" w:cs="Times New Roman"/>
          <w:sz w:val="26"/>
          <w:szCs w:val="26"/>
          <w:lang w:val="nl-NL"/>
        </w:rPr>
        <w:t>0</w:t>
      </w:r>
      <w:r w:rsidR="007F6607">
        <w:rPr>
          <w:rFonts w:ascii="Times New Roman" w:hAnsi="Times New Roman" w:cs="Times New Roman"/>
          <w:sz w:val="26"/>
          <w:szCs w:val="26"/>
          <w:lang w:val="nl-NL"/>
        </w:rPr>
        <w:t>1</w:t>
      </w:r>
      <w:r w:rsidR="00576B22" w:rsidRPr="005D1FCB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FA0E7B" w:rsidRPr="007D465C">
        <w:rPr>
          <w:rFonts w:ascii="Times New Roman" w:hAnsi="Times New Roman" w:cs="Times New Roman"/>
          <w:sz w:val="26"/>
          <w:szCs w:val="26"/>
        </w:rPr>
        <w:t xml:space="preserve">năm </w:t>
      </w:r>
      <w:r w:rsidR="00247759" w:rsidRPr="005D1FCB">
        <w:rPr>
          <w:rFonts w:ascii="Times New Roman" w:hAnsi="Times New Roman" w:cs="Times New Roman"/>
          <w:sz w:val="26"/>
          <w:szCs w:val="26"/>
          <w:lang w:val="nl-NL"/>
        </w:rPr>
        <w:t>201</w:t>
      </w:r>
      <w:r w:rsidR="007F6607">
        <w:rPr>
          <w:rFonts w:ascii="Times New Roman" w:hAnsi="Times New Roman" w:cs="Times New Roman"/>
          <w:sz w:val="26"/>
          <w:szCs w:val="26"/>
          <w:lang w:val="nl-NL"/>
        </w:rPr>
        <w:t>8</w:t>
      </w:r>
      <w:r w:rsidR="00FA0E7B" w:rsidRPr="007D465C">
        <w:rPr>
          <w:rFonts w:ascii="Times New Roman" w:hAnsi="Times New Roman" w:cs="Times New Roman"/>
          <w:sz w:val="26"/>
          <w:szCs w:val="26"/>
        </w:rPr>
        <w:t xml:space="preserve"> đến </w:t>
      </w:r>
      <w:r w:rsidR="00576EE2" w:rsidRPr="00576EE2">
        <w:rPr>
          <w:rFonts w:ascii="Times New Roman" w:hAnsi="Times New Roman" w:cs="Times New Roman"/>
          <w:sz w:val="26"/>
          <w:szCs w:val="26"/>
          <w:lang w:val="nl-NL"/>
        </w:rPr>
        <w:t xml:space="preserve">trước </w:t>
      </w:r>
      <w:r w:rsidR="00922996">
        <w:rPr>
          <w:rFonts w:ascii="Times New Roman" w:hAnsi="Times New Roman" w:cs="Times New Roman"/>
          <w:sz w:val="26"/>
          <w:szCs w:val="26"/>
          <w:lang w:val="nl-NL"/>
        </w:rPr>
        <w:t>09</w:t>
      </w:r>
      <w:r w:rsidR="00FA0E7B" w:rsidRPr="007D465C">
        <w:rPr>
          <w:rFonts w:ascii="Times New Roman" w:hAnsi="Times New Roman" w:cs="Times New Roman"/>
          <w:sz w:val="26"/>
          <w:szCs w:val="26"/>
        </w:rPr>
        <w:t xml:space="preserve"> giờ</w:t>
      </w:r>
      <w:r w:rsidR="00D770D0" w:rsidRPr="005D1FCB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396E09">
        <w:rPr>
          <w:rFonts w:ascii="Times New Roman" w:hAnsi="Times New Roman" w:cs="Times New Roman"/>
          <w:sz w:val="26"/>
          <w:szCs w:val="26"/>
          <w:lang w:val="nl-NL"/>
        </w:rPr>
        <w:t>0</w:t>
      </w:r>
      <w:r w:rsidR="00D770D0" w:rsidRPr="005D1FCB">
        <w:rPr>
          <w:rFonts w:ascii="Times New Roman" w:hAnsi="Times New Roman" w:cs="Times New Roman"/>
          <w:sz w:val="26"/>
          <w:szCs w:val="26"/>
          <w:lang w:val="nl-NL"/>
        </w:rPr>
        <w:t>0</w:t>
      </w:r>
      <w:r w:rsidR="00FA0E7B" w:rsidRPr="007D465C">
        <w:rPr>
          <w:rFonts w:ascii="Times New Roman" w:hAnsi="Times New Roman" w:cs="Times New Roman"/>
          <w:sz w:val="26"/>
          <w:szCs w:val="26"/>
        </w:rPr>
        <w:t>, ngày</w:t>
      </w:r>
      <w:r w:rsidR="00922996" w:rsidRPr="00922996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0F1879">
        <w:rPr>
          <w:rFonts w:ascii="Times New Roman" w:hAnsi="Times New Roman" w:cs="Times New Roman"/>
          <w:sz w:val="26"/>
          <w:szCs w:val="26"/>
          <w:lang w:val="nl-NL"/>
        </w:rPr>
        <w:t>15</w:t>
      </w:r>
      <w:r w:rsidR="00576B22" w:rsidRPr="005D1FCB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FA0E7B" w:rsidRPr="007D465C">
        <w:rPr>
          <w:rFonts w:ascii="Times New Roman" w:hAnsi="Times New Roman" w:cs="Times New Roman"/>
          <w:sz w:val="26"/>
          <w:szCs w:val="26"/>
        </w:rPr>
        <w:t>tháng</w:t>
      </w:r>
      <w:r w:rsidR="00922996" w:rsidRPr="00922996">
        <w:rPr>
          <w:rFonts w:ascii="Times New Roman" w:hAnsi="Times New Roman" w:cs="Times New Roman"/>
          <w:sz w:val="26"/>
          <w:szCs w:val="26"/>
          <w:lang w:val="nl-NL"/>
        </w:rPr>
        <w:t xml:space="preserve"> 01</w:t>
      </w:r>
      <w:r w:rsidR="00576B22" w:rsidRPr="005D1FCB">
        <w:rPr>
          <w:rFonts w:ascii="Times New Roman" w:hAnsi="Times New Roman" w:cs="Times New Roman"/>
          <w:sz w:val="26"/>
          <w:szCs w:val="26"/>
          <w:lang w:val="nl-NL"/>
        </w:rPr>
        <w:t xml:space="preserve"> n</w:t>
      </w:r>
      <w:r w:rsidR="00FA0E7B" w:rsidRPr="007D465C">
        <w:rPr>
          <w:rFonts w:ascii="Times New Roman" w:hAnsi="Times New Roman" w:cs="Times New Roman"/>
          <w:sz w:val="26"/>
          <w:szCs w:val="26"/>
        </w:rPr>
        <w:t>ăm</w:t>
      </w:r>
      <w:r w:rsidR="00576B22" w:rsidRPr="005D1FCB">
        <w:rPr>
          <w:rFonts w:ascii="Times New Roman" w:hAnsi="Times New Roman" w:cs="Times New Roman"/>
          <w:sz w:val="26"/>
          <w:szCs w:val="26"/>
          <w:lang w:val="nl-NL"/>
        </w:rPr>
        <w:t xml:space="preserve"> 201</w:t>
      </w:r>
      <w:r w:rsidR="007F6607">
        <w:rPr>
          <w:rFonts w:ascii="Times New Roman" w:hAnsi="Times New Roman" w:cs="Times New Roman"/>
          <w:sz w:val="26"/>
          <w:szCs w:val="26"/>
          <w:lang w:val="nl-NL"/>
        </w:rPr>
        <w:t>8</w:t>
      </w:r>
    </w:p>
    <w:p w:rsidR="00D03C0B" w:rsidRPr="005D1FCB" w:rsidRDefault="00C86765" w:rsidP="000D6E16">
      <w:pPr>
        <w:tabs>
          <w:tab w:val="right" w:leader="dot" w:pos="8640"/>
        </w:tabs>
        <w:spacing w:line="380" w:lineRule="exact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C86765">
        <w:rPr>
          <w:rFonts w:ascii="Times New Roman" w:hAnsi="Times New Roman" w:cs="Times New Roman"/>
          <w:sz w:val="26"/>
          <w:szCs w:val="26"/>
          <w:lang w:val="nl-NL"/>
        </w:rPr>
        <w:t>5</w:t>
      </w:r>
      <w:r w:rsidR="00FA0E7B" w:rsidRPr="007D465C">
        <w:rPr>
          <w:rFonts w:ascii="Times New Roman" w:hAnsi="Times New Roman" w:cs="Times New Roman"/>
          <w:sz w:val="26"/>
          <w:szCs w:val="26"/>
        </w:rPr>
        <w:t xml:space="preserve">. Địa điểm </w:t>
      </w:r>
      <w:r w:rsidR="000F1879" w:rsidRPr="000F1879">
        <w:rPr>
          <w:rFonts w:ascii="Times New Roman" w:hAnsi="Times New Roman" w:cs="Times New Roman"/>
          <w:sz w:val="26"/>
          <w:szCs w:val="26"/>
          <w:lang w:val="nl-NL"/>
        </w:rPr>
        <w:t>bán</w:t>
      </w:r>
      <w:r w:rsidR="00FA0E7B" w:rsidRPr="007D465C">
        <w:rPr>
          <w:rFonts w:ascii="Times New Roman" w:hAnsi="Times New Roman" w:cs="Times New Roman"/>
          <w:sz w:val="26"/>
          <w:szCs w:val="26"/>
        </w:rPr>
        <w:t xml:space="preserve"> HS</w:t>
      </w:r>
      <w:r w:rsidR="007F6607" w:rsidRPr="007F6607">
        <w:rPr>
          <w:rFonts w:ascii="Times New Roman" w:hAnsi="Times New Roman" w:cs="Times New Roman"/>
          <w:sz w:val="26"/>
          <w:szCs w:val="26"/>
          <w:lang w:val="nl-NL"/>
        </w:rPr>
        <w:t>MT</w:t>
      </w:r>
      <w:r w:rsidR="00FA0E7B" w:rsidRPr="007D465C">
        <w:rPr>
          <w:rFonts w:ascii="Times New Roman" w:hAnsi="Times New Roman" w:cs="Times New Roman"/>
          <w:sz w:val="26"/>
          <w:szCs w:val="26"/>
        </w:rPr>
        <w:t xml:space="preserve">: </w:t>
      </w:r>
      <w:r w:rsidR="000F1879" w:rsidRPr="005D1FCB">
        <w:rPr>
          <w:rFonts w:ascii="Times New Roman" w:hAnsi="Times New Roman" w:cs="Times New Roman"/>
          <w:sz w:val="26"/>
          <w:szCs w:val="26"/>
          <w:lang w:val="nl-NL"/>
        </w:rPr>
        <w:t>Phòng T</w:t>
      </w:r>
      <w:r w:rsidR="000F1879">
        <w:rPr>
          <w:rFonts w:ascii="Times New Roman" w:hAnsi="Times New Roman" w:cs="Times New Roman"/>
          <w:sz w:val="26"/>
          <w:szCs w:val="26"/>
          <w:lang w:val="nl-NL"/>
        </w:rPr>
        <w:t>ài chính - Kế toán (A.009)</w:t>
      </w:r>
      <w:r w:rsidR="000F1879" w:rsidRPr="005D1FCB">
        <w:rPr>
          <w:rFonts w:ascii="Times New Roman" w:hAnsi="Times New Roman" w:cs="Times New Roman"/>
          <w:sz w:val="26"/>
          <w:szCs w:val="26"/>
          <w:lang w:val="nl-NL"/>
        </w:rPr>
        <w:t xml:space="preserve"> - T</w:t>
      </w:r>
      <w:r w:rsidR="000F1879" w:rsidRPr="00576B22">
        <w:rPr>
          <w:rFonts w:ascii="Times New Roman" w:hAnsi="Times New Roman"/>
          <w:sz w:val="26"/>
          <w:szCs w:val="26"/>
          <w:lang w:val="nl-NL"/>
        </w:rPr>
        <w:t xml:space="preserve">rường Đại học Kinh tế TP. Hồ Chí Minh </w:t>
      </w:r>
      <w:r w:rsidR="000F1879">
        <w:rPr>
          <w:rFonts w:ascii="Times New Roman" w:hAnsi="Times New Roman"/>
          <w:sz w:val="26"/>
          <w:szCs w:val="26"/>
          <w:lang w:val="nl-NL"/>
        </w:rPr>
        <w:t xml:space="preserve">- </w:t>
      </w:r>
      <w:r w:rsidR="000F1879" w:rsidRPr="005D1FCB">
        <w:rPr>
          <w:rFonts w:ascii="Times New Roman" w:hAnsi="Times New Roman" w:cs="Times New Roman"/>
          <w:sz w:val="26"/>
          <w:szCs w:val="26"/>
          <w:lang w:val="nl-NL"/>
        </w:rPr>
        <w:t>59C Nguyễn Đình Chiểu, phường 6, quận 3, TP. HCM</w:t>
      </w:r>
      <w:r w:rsidR="000F1879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="000F1879" w:rsidRPr="005D1FCB">
        <w:rPr>
          <w:rFonts w:ascii="Times New Roman" w:hAnsi="Times New Roman" w:cs="Times New Roman"/>
          <w:sz w:val="26"/>
          <w:szCs w:val="26"/>
          <w:lang w:val="nl-NL"/>
        </w:rPr>
        <w:t>Điện thoại: 08.3822</w:t>
      </w:r>
      <w:r w:rsidR="000F1879">
        <w:rPr>
          <w:rFonts w:ascii="Times New Roman" w:hAnsi="Times New Roman" w:cs="Times New Roman"/>
          <w:sz w:val="26"/>
          <w:szCs w:val="26"/>
          <w:lang w:val="nl-NL"/>
        </w:rPr>
        <w:t>2357-113</w:t>
      </w:r>
      <w:r w:rsidR="000F1879" w:rsidRPr="005D1FCB">
        <w:rPr>
          <w:rFonts w:ascii="Times New Roman" w:hAnsi="Times New Roman" w:cs="Times New Roman"/>
          <w:sz w:val="26"/>
          <w:szCs w:val="26"/>
          <w:lang w:val="nl-NL"/>
        </w:rPr>
        <w:t>;</w:t>
      </w:r>
      <w:r w:rsidR="000F1879">
        <w:rPr>
          <w:rFonts w:ascii="Times New Roman" w:hAnsi="Times New Roman" w:cs="Times New Roman"/>
          <w:sz w:val="26"/>
          <w:szCs w:val="26"/>
          <w:lang w:val="nl-NL"/>
        </w:rPr>
        <w:t xml:space="preserve"> 0918843353</w:t>
      </w:r>
    </w:p>
    <w:p w:rsidR="00D03C0B" w:rsidRDefault="00C86765" w:rsidP="000D6E16">
      <w:pPr>
        <w:tabs>
          <w:tab w:val="right" w:leader="dot" w:pos="8640"/>
        </w:tabs>
        <w:spacing w:line="380" w:lineRule="exact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C86765">
        <w:rPr>
          <w:rFonts w:ascii="Times New Roman" w:hAnsi="Times New Roman" w:cs="Times New Roman"/>
          <w:sz w:val="26"/>
          <w:szCs w:val="26"/>
          <w:lang w:val="nl-NL"/>
        </w:rPr>
        <w:t>6</w:t>
      </w:r>
      <w:r w:rsidR="00FA0E7B" w:rsidRPr="007D465C">
        <w:rPr>
          <w:rFonts w:ascii="Times New Roman" w:hAnsi="Times New Roman" w:cs="Times New Roman"/>
          <w:sz w:val="26"/>
          <w:szCs w:val="26"/>
        </w:rPr>
        <w:t>. Giá bán 1 bộ HSMT:</w:t>
      </w:r>
      <w:r w:rsidR="00D03C0B" w:rsidRPr="005D1FCB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922996">
        <w:rPr>
          <w:rFonts w:ascii="Times New Roman" w:hAnsi="Times New Roman" w:cs="Times New Roman"/>
          <w:sz w:val="26"/>
          <w:szCs w:val="26"/>
          <w:lang w:val="nl-NL"/>
        </w:rPr>
        <w:t>1.0</w:t>
      </w:r>
      <w:r w:rsidR="000605D1">
        <w:rPr>
          <w:rFonts w:ascii="Times New Roman" w:hAnsi="Times New Roman" w:cs="Times New Roman"/>
          <w:sz w:val="26"/>
          <w:szCs w:val="26"/>
          <w:lang w:val="nl-NL"/>
        </w:rPr>
        <w:t>00.000 đồng</w:t>
      </w:r>
      <w:r w:rsidR="000F1879">
        <w:rPr>
          <w:rFonts w:ascii="Times New Roman" w:hAnsi="Times New Roman" w:cs="Times New Roman"/>
          <w:sz w:val="26"/>
          <w:szCs w:val="26"/>
          <w:lang w:val="nl-NL"/>
        </w:rPr>
        <w:t xml:space="preserve"> (Một triệu đồng chẵn)</w:t>
      </w:r>
    </w:p>
    <w:p w:rsidR="000F1879" w:rsidRDefault="00C86765" w:rsidP="000D6E16">
      <w:pPr>
        <w:tabs>
          <w:tab w:val="right" w:leader="dot" w:pos="8640"/>
        </w:tabs>
        <w:spacing w:line="380" w:lineRule="exact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7</w:t>
      </w:r>
      <w:r w:rsidR="000F1879">
        <w:rPr>
          <w:rFonts w:ascii="Times New Roman" w:hAnsi="Times New Roman" w:cs="Times New Roman"/>
          <w:sz w:val="26"/>
          <w:szCs w:val="26"/>
          <w:lang w:val="nl-NL"/>
        </w:rPr>
        <w:t xml:space="preserve">. Địa chỉ nhận HSDT: </w:t>
      </w:r>
      <w:r w:rsidR="000F1879" w:rsidRPr="005D1FCB">
        <w:rPr>
          <w:rFonts w:ascii="Times New Roman" w:hAnsi="Times New Roman" w:cs="Times New Roman"/>
          <w:sz w:val="26"/>
          <w:szCs w:val="26"/>
          <w:lang w:val="nl-NL"/>
        </w:rPr>
        <w:t>Phòng T</w:t>
      </w:r>
      <w:r w:rsidR="000F1879">
        <w:rPr>
          <w:rFonts w:ascii="Times New Roman" w:hAnsi="Times New Roman" w:cs="Times New Roman"/>
          <w:sz w:val="26"/>
          <w:szCs w:val="26"/>
          <w:lang w:val="nl-NL"/>
        </w:rPr>
        <w:t>ài chính - Kế toán (A.009)</w:t>
      </w:r>
      <w:r w:rsidR="000F1879" w:rsidRPr="005D1FCB">
        <w:rPr>
          <w:rFonts w:ascii="Times New Roman" w:hAnsi="Times New Roman" w:cs="Times New Roman"/>
          <w:sz w:val="26"/>
          <w:szCs w:val="26"/>
          <w:lang w:val="nl-NL"/>
        </w:rPr>
        <w:t xml:space="preserve"> - T</w:t>
      </w:r>
      <w:r w:rsidR="000F1879" w:rsidRPr="00576B22">
        <w:rPr>
          <w:rFonts w:ascii="Times New Roman" w:hAnsi="Times New Roman"/>
          <w:sz w:val="26"/>
          <w:szCs w:val="26"/>
          <w:lang w:val="nl-NL"/>
        </w:rPr>
        <w:t xml:space="preserve">rường Đại học Kinh tế TP. Hồ Chí Minh </w:t>
      </w:r>
      <w:r w:rsidR="000F1879">
        <w:rPr>
          <w:rFonts w:ascii="Times New Roman" w:hAnsi="Times New Roman"/>
          <w:sz w:val="26"/>
          <w:szCs w:val="26"/>
          <w:lang w:val="nl-NL"/>
        </w:rPr>
        <w:t xml:space="preserve">- </w:t>
      </w:r>
      <w:r w:rsidR="000F1879" w:rsidRPr="005D1FCB">
        <w:rPr>
          <w:rFonts w:ascii="Times New Roman" w:hAnsi="Times New Roman" w:cs="Times New Roman"/>
          <w:sz w:val="26"/>
          <w:szCs w:val="26"/>
          <w:lang w:val="nl-NL"/>
        </w:rPr>
        <w:t>59C Nguyễn Đình Chiểu, phường 6, quận 3, TP. HCM</w:t>
      </w:r>
      <w:r w:rsidR="000F1879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</w:p>
    <w:p w:rsidR="000F1879" w:rsidRPr="005D1FCB" w:rsidRDefault="00C86765" w:rsidP="000F1879">
      <w:pPr>
        <w:tabs>
          <w:tab w:val="right" w:leader="dot" w:pos="8640"/>
        </w:tabs>
        <w:spacing w:line="380" w:lineRule="exact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8</w:t>
      </w:r>
      <w:r w:rsidR="000F1879">
        <w:rPr>
          <w:rFonts w:ascii="Times New Roman" w:hAnsi="Times New Roman" w:cs="Times New Roman"/>
          <w:sz w:val="26"/>
          <w:szCs w:val="26"/>
          <w:lang w:val="nl-NL"/>
        </w:rPr>
        <w:t>. Thời điểm đóng thầu: 09 giờ 00 ngày 15 tháng 01 năm 2018</w:t>
      </w:r>
    </w:p>
    <w:p w:rsidR="00FA0E7B" w:rsidRPr="005D1FCB" w:rsidRDefault="00C86765" w:rsidP="000D6E16">
      <w:pPr>
        <w:spacing w:line="380" w:lineRule="exact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C86765">
        <w:rPr>
          <w:rFonts w:ascii="Times New Roman" w:hAnsi="Times New Roman" w:cs="Times New Roman"/>
          <w:sz w:val="26"/>
          <w:szCs w:val="26"/>
          <w:lang w:val="nl-NL"/>
        </w:rPr>
        <w:t>9</w:t>
      </w:r>
      <w:r w:rsidR="00FA0E7B" w:rsidRPr="007D465C">
        <w:rPr>
          <w:rFonts w:ascii="Times New Roman" w:hAnsi="Times New Roman" w:cs="Times New Roman"/>
          <w:sz w:val="26"/>
          <w:szCs w:val="26"/>
        </w:rPr>
        <w:t>. Thời điểm mở thầu:</w:t>
      </w:r>
      <w:r w:rsidR="00FA0E7B">
        <w:rPr>
          <w:rFonts w:ascii="Times New Roman" w:hAnsi="Times New Roman" w:cs="Times New Roman"/>
          <w:sz w:val="26"/>
          <w:szCs w:val="26"/>
        </w:rPr>
        <w:t xml:space="preserve"> </w:t>
      </w:r>
      <w:r w:rsidR="00922996" w:rsidRPr="00922996">
        <w:rPr>
          <w:rFonts w:ascii="Times New Roman" w:hAnsi="Times New Roman" w:cs="Times New Roman"/>
          <w:sz w:val="26"/>
          <w:szCs w:val="26"/>
          <w:lang w:val="nl-NL"/>
        </w:rPr>
        <w:t>09</w:t>
      </w:r>
      <w:r w:rsidR="004321E8" w:rsidRPr="004321E8">
        <w:rPr>
          <w:rFonts w:ascii="Times New Roman" w:hAnsi="Times New Roman" w:cs="Times New Roman"/>
          <w:sz w:val="26"/>
          <w:szCs w:val="26"/>
          <w:lang w:val="nl-NL"/>
        </w:rPr>
        <w:t xml:space="preserve"> giờ</w:t>
      </w:r>
      <w:r w:rsidR="00FA0E7B" w:rsidRPr="007D465C">
        <w:rPr>
          <w:rFonts w:ascii="Times New Roman" w:hAnsi="Times New Roman" w:cs="Times New Roman"/>
          <w:sz w:val="26"/>
          <w:szCs w:val="26"/>
        </w:rPr>
        <w:t xml:space="preserve"> giờ</w:t>
      </w:r>
      <w:r w:rsidR="00D770D0" w:rsidRPr="005D1FCB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396E09">
        <w:rPr>
          <w:rFonts w:ascii="Times New Roman" w:hAnsi="Times New Roman" w:cs="Times New Roman"/>
          <w:sz w:val="26"/>
          <w:szCs w:val="26"/>
          <w:lang w:val="nl-NL"/>
        </w:rPr>
        <w:t>3</w:t>
      </w:r>
      <w:r w:rsidR="00D770D0" w:rsidRPr="005D1FCB">
        <w:rPr>
          <w:rFonts w:ascii="Times New Roman" w:hAnsi="Times New Roman" w:cs="Times New Roman"/>
          <w:sz w:val="26"/>
          <w:szCs w:val="26"/>
          <w:lang w:val="nl-NL"/>
        </w:rPr>
        <w:t>0</w:t>
      </w:r>
      <w:r w:rsidR="00FA0E7B" w:rsidRPr="007D465C">
        <w:rPr>
          <w:rFonts w:ascii="Times New Roman" w:hAnsi="Times New Roman" w:cs="Times New Roman"/>
          <w:sz w:val="26"/>
          <w:szCs w:val="26"/>
        </w:rPr>
        <w:t xml:space="preserve">, </w:t>
      </w:r>
      <w:r w:rsidR="006A62AC">
        <w:rPr>
          <w:rFonts w:ascii="Times New Roman" w:hAnsi="Times New Roman" w:cs="Times New Roman"/>
          <w:sz w:val="26"/>
          <w:szCs w:val="26"/>
        </w:rPr>
        <w:t>ngày</w:t>
      </w:r>
      <w:r w:rsidR="00922996" w:rsidRPr="00922996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0F1879">
        <w:rPr>
          <w:rFonts w:ascii="Times New Roman" w:hAnsi="Times New Roman" w:cs="Times New Roman"/>
          <w:sz w:val="26"/>
          <w:szCs w:val="26"/>
          <w:lang w:val="nl-NL"/>
        </w:rPr>
        <w:t>15</w:t>
      </w:r>
      <w:r w:rsidR="00576B22" w:rsidRPr="005D1FCB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6A62AC" w:rsidRPr="007D465C">
        <w:rPr>
          <w:rFonts w:ascii="Times New Roman" w:hAnsi="Times New Roman" w:cs="Times New Roman"/>
          <w:sz w:val="26"/>
          <w:szCs w:val="26"/>
        </w:rPr>
        <w:t>tháng</w:t>
      </w:r>
      <w:r w:rsidR="00922996" w:rsidRPr="00922996">
        <w:rPr>
          <w:rFonts w:ascii="Times New Roman" w:hAnsi="Times New Roman" w:cs="Times New Roman"/>
          <w:sz w:val="26"/>
          <w:szCs w:val="26"/>
          <w:lang w:val="nl-NL"/>
        </w:rPr>
        <w:t xml:space="preserve"> 01</w:t>
      </w:r>
      <w:r w:rsidR="00576B22" w:rsidRPr="005D1FCB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576B22">
        <w:rPr>
          <w:rFonts w:ascii="Times New Roman" w:hAnsi="Times New Roman" w:cs="Times New Roman"/>
          <w:sz w:val="26"/>
          <w:szCs w:val="26"/>
        </w:rPr>
        <w:t>nă</w:t>
      </w:r>
      <w:r w:rsidR="000D3968">
        <w:rPr>
          <w:rFonts w:ascii="Times New Roman" w:hAnsi="Times New Roman" w:cs="Times New Roman"/>
          <w:sz w:val="26"/>
          <w:szCs w:val="26"/>
          <w:lang w:val="nl-NL"/>
        </w:rPr>
        <w:t>m 201</w:t>
      </w:r>
      <w:r w:rsidR="007F6607">
        <w:rPr>
          <w:rFonts w:ascii="Times New Roman" w:hAnsi="Times New Roman" w:cs="Times New Roman"/>
          <w:sz w:val="26"/>
          <w:szCs w:val="26"/>
          <w:lang w:val="nl-NL"/>
        </w:rPr>
        <w:t>8</w:t>
      </w:r>
      <w:r w:rsidR="003167A9">
        <w:rPr>
          <w:rFonts w:ascii="Times New Roman" w:hAnsi="Times New Roman" w:cs="Times New Roman"/>
          <w:sz w:val="26"/>
          <w:szCs w:val="26"/>
          <w:lang w:val="nl-NL"/>
        </w:rPr>
        <w:t xml:space="preserve"> tại Phòng Tài chính – Kế toán (A.009)  - Trường Đại học Kinh tế TP.Hồ Chí Minh, 59C Nguyễn Đình Chiểu, phường 6, quận 3, TP.HCM,</w:t>
      </w:r>
    </w:p>
    <w:p w:rsidR="00FA0E7B" w:rsidRDefault="00FA0E7B" w:rsidP="00C86765">
      <w:pPr>
        <w:spacing w:line="320" w:lineRule="exact"/>
        <w:jc w:val="center"/>
        <w:rPr>
          <w:rFonts w:ascii="Times New Roman" w:hAnsi="Times New Roman" w:cs="Times New Roman"/>
          <w:sz w:val="26"/>
          <w:szCs w:val="26"/>
          <w:lang w:val="pl-PL"/>
        </w:rPr>
      </w:pPr>
    </w:p>
    <w:p w:rsidR="00C86765" w:rsidRPr="00C86765" w:rsidRDefault="00C86765" w:rsidP="00C86765">
      <w:pPr>
        <w:spacing w:line="320" w:lineRule="exact"/>
        <w:jc w:val="center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86075" cy="800100"/>
            <wp:effectExtent l="0" t="0" r="9525" b="0"/>
            <wp:docPr id="7" name="Picture 7" descr="Logo p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p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1463"/>
      </w:tblGrid>
      <w:tr w:rsidR="00FA0E7B" w:rsidRPr="00907F08" w:rsidTr="004373B5">
        <w:trPr>
          <w:trHeight w:val="1634"/>
        </w:trPr>
        <w:tc>
          <w:tcPr>
            <w:tcW w:w="3486" w:type="dxa"/>
          </w:tcPr>
          <w:p w:rsidR="00C86765" w:rsidRDefault="00C86765" w:rsidP="00C86765">
            <w:pPr>
              <w:spacing w:line="320" w:lineRule="exact"/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C86765" w:rsidRPr="00C86765" w:rsidRDefault="00C86765" w:rsidP="00C86765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63" w:type="dxa"/>
          </w:tcPr>
          <w:p w:rsidR="00907F08" w:rsidRPr="00907F08" w:rsidRDefault="00907F08" w:rsidP="003167A9">
            <w:pPr>
              <w:spacing w:line="320" w:lineRule="exact"/>
              <w:ind w:left="-394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03B93" w:rsidRPr="00907F08" w:rsidRDefault="00437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86075" cy="800100"/>
            <wp:effectExtent l="0" t="0" r="9525" b="0"/>
            <wp:docPr id="11" name="Picture 11" descr="Logo p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 p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B93" w:rsidRPr="00907F08" w:rsidSect="005609F9">
      <w:pgSz w:w="11907" w:h="16840" w:code="9"/>
      <w:pgMar w:top="862" w:right="86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7B"/>
    <w:rsid w:val="000605D1"/>
    <w:rsid w:val="000B60AF"/>
    <w:rsid w:val="000D3968"/>
    <w:rsid w:val="000D6E16"/>
    <w:rsid w:val="000F1879"/>
    <w:rsid w:val="00144A62"/>
    <w:rsid w:val="00186CEA"/>
    <w:rsid w:val="00190223"/>
    <w:rsid w:val="001A5CF2"/>
    <w:rsid w:val="001A61F9"/>
    <w:rsid w:val="001D12DF"/>
    <w:rsid w:val="00226743"/>
    <w:rsid w:val="0024592D"/>
    <w:rsid w:val="00247759"/>
    <w:rsid w:val="002B6C98"/>
    <w:rsid w:val="00304B1B"/>
    <w:rsid w:val="0030651A"/>
    <w:rsid w:val="003167A9"/>
    <w:rsid w:val="00396E09"/>
    <w:rsid w:val="003C5A9E"/>
    <w:rsid w:val="003D7A09"/>
    <w:rsid w:val="004321E8"/>
    <w:rsid w:val="004373B5"/>
    <w:rsid w:val="00451099"/>
    <w:rsid w:val="004E4A59"/>
    <w:rsid w:val="005609F9"/>
    <w:rsid w:val="005712C8"/>
    <w:rsid w:val="00576B22"/>
    <w:rsid w:val="00576EE2"/>
    <w:rsid w:val="005D1FCB"/>
    <w:rsid w:val="006042B2"/>
    <w:rsid w:val="00606586"/>
    <w:rsid w:val="00615F45"/>
    <w:rsid w:val="00616616"/>
    <w:rsid w:val="00686FAF"/>
    <w:rsid w:val="00697082"/>
    <w:rsid w:val="006A62AC"/>
    <w:rsid w:val="006F3EA4"/>
    <w:rsid w:val="007733FB"/>
    <w:rsid w:val="007923F2"/>
    <w:rsid w:val="007C2FE7"/>
    <w:rsid w:val="007F6607"/>
    <w:rsid w:val="008D69E0"/>
    <w:rsid w:val="00906B8B"/>
    <w:rsid w:val="00907F08"/>
    <w:rsid w:val="009210E3"/>
    <w:rsid w:val="00922996"/>
    <w:rsid w:val="00941BF5"/>
    <w:rsid w:val="009530E1"/>
    <w:rsid w:val="00A03B93"/>
    <w:rsid w:val="00A23E4B"/>
    <w:rsid w:val="00A41866"/>
    <w:rsid w:val="00B1403F"/>
    <w:rsid w:val="00B637B6"/>
    <w:rsid w:val="00B76C0C"/>
    <w:rsid w:val="00C35DB6"/>
    <w:rsid w:val="00C53213"/>
    <w:rsid w:val="00C86765"/>
    <w:rsid w:val="00D03C0B"/>
    <w:rsid w:val="00D770D0"/>
    <w:rsid w:val="00D91282"/>
    <w:rsid w:val="00DA6CDD"/>
    <w:rsid w:val="00DC79BF"/>
    <w:rsid w:val="00DE0A30"/>
    <w:rsid w:val="00E03AFD"/>
    <w:rsid w:val="00E776CF"/>
    <w:rsid w:val="00E9193D"/>
    <w:rsid w:val="00E92A9B"/>
    <w:rsid w:val="00EC56FE"/>
    <w:rsid w:val="00EF51E4"/>
    <w:rsid w:val="00F2197D"/>
    <w:rsid w:val="00F602FC"/>
    <w:rsid w:val="00F66603"/>
    <w:rsid w:val="00F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7B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451099"/>
    <w:pPr>
      <w:keepNext/>
      <w:widowControl/>
      <w:jc w:val="center"/>
      <w:outlineLvl w:val="0"/>
    </w:pPr>
    <w:rPr>
      <w:rFonts w:ascii="VNI-Souvir" w:eastAsia="Times New Roman" w:hAnsi="VNI-Souvir" w:cs="Arial"/>
      <w:b/>
      <w:sz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E7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A0E7B"/>
    <w:pPr>
      <w:tabs>
        <w:tab w:val="left" w:pos="1152"/>
      </w:tabs>
      <w:spacing w:before="120" w:after="120" w:line="312" w:lineRule="auto"/>
      <w:ind w:firstLine="0"/>
      <w:jc w:val="left"/>
    </w:pPr>
    <w:rPr>
      <w:rFonts w:ascii="Arial" w:eastAsia="Times New Roman" w:hAnsi="Arial" w:cs="Arial"/>
      <w:sz w:val="26"/>
      <w:szCs w:val="26"/>
    </w:rPr>
  </w:style>
  <w:style w:type="paragraph" w:customStyle="1" w:styleId="CharCharCharChar">
    <w:name w:val="Char Char Char Char"/>
    <w:basedOn w:val="Normal"/>
    <w:semiHidden/>
    <w:rsid w:val="00576B22"/>
    <w:pPr>
      <w:widowControl/>
      <w:spacing w:before="120" w:after="160" w:line="240" w:lineRule="exact"/>
      <w:ind w:firstLine="700"/>
    </w:pPr>
    <w:rPr>
      <w:rFonts w:ascii="Arial" w:eastAsia="Times New Roman" w:hAnsi="Arial" w:cs="Arial"/>
      <w:color w:val="auto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51099"/>
    <w:rPr>
      <w:rFonts w:ascii="VNI-Souvir" w:eastAsia="Times New Roman" w:hAnsi="VNI-Souvir" w:cs="Arial"/>
      <w:b/>
      <w:color w:val="000000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99"/>
    <w:rPr>
      <w:rFonts w:ascii="Tahoma" w:eastAsia="Courier New" w:hAnsi="Tahoma" w:cs="Tahoma"/>
      <w:color w:val="000000"/>
      <w:sz w:val="16"/>
      <w:szCs w:val="16"/>
      <w:lang w:val="vi-VN" w:eastAsia="vi-VN"/>
    </w:rPr>
  </w:style>
  <w:style w:type="character" w:styleId="Hyperlink">
    <w:name w:val="Hyperlink"/>
    <w:rsid w:val="00C86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7B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451099"/>
    <w:pPr>
      <w:keepNext/>
      <w:widowControl/>
      <w:jc w:val="center"/>
      <w:outlineLvl w:val="0"/>
    </w:pPr>
    <w:rPr>
      <w:rFonts w:ascii="VNI-Souvir" w:eastAsia="Times New Roman" w:hAnsi="VNI-Souvir" w:cs="Arial"/>
      <w:b/>
      <w:sz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E7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A0E7B"/>
    <w:pPr>
      <w:tabs>
        <w:tab w:val="left" w:pos="1152"/>
      </w:tabs>
      <w:spacing w:before="120" w:after="120" w:line="312" w:lineRule="auto"/>
      <w:ind w:firstLine="0"/>
      <w:jc w:val="left"/>
    </w:pPr>
    <w:rPr>
      <w:rFonts w:ascii="Arial" w:eastAsia="Times New Roman" w:hAnsi="Arial" w:cs="Arial"/>
      <w:sz w:val="26"/>
      <w:szCs w:val="26"/>
    </w:rPr>
  </w:style>
  <w:style w:type="paragraph" w:customStyle="1" w:styleId="CharCharCharChar">
    <w:name w:val="Char Char Char Char"/>
    <w:basedOn w:val="Normal"/>
    <w:semiHidden/>
    <w:rsid w:val="00576B22"/>
    <w:pPr>
      <w:widowControl/>
      <w:spacing w:before="120" w:after="160" w:line="240" w:lineRule="exact"/>
      <w:ind w:firstLine="700"/>
    </w:pPr>
    <w:rPr>
      <w:rFonts w:ascii="Arial" w:eastAsia="Times New Roman" w:hAnsi="Arial" w:cs="Arial"/>
      <w:color w:val="auto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51099"/>
    <w:rPr>
      <w:rFonts w:ascii="VNI-Souvir" w:eastAsia="Times New Roman" w:hAnsi="VNI-Souvir" w:cs="Arial"/>
      <w:b/>
      <w:color w:val="000000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99"/>
    <w:rPr>
      <w:rFonts w:ascii="Tahoma" w:eastAsia="Courier New" w:hAnsi="Tahoma" w:cs="Tahoma"/>
      <w:color w:val="000000"/>
      <w:sz w:val="16"/>
      <w:szCs w:val="16"/>
      <w:lang w:val="vi-VN" w:eastAsia="vi-VN"/>
    </w:rPr>
  </w:style>
  <w:style w:type="character" w:styleId="Hyperlink">
    <w:name w:val="Hyperlink"/>
    <w:rsid w:val="00C86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TrungQA</dc:creator>
  <cp:lastModifiedBy>thuy</cp:lastModifiedBy>
  <cp:revision>2</cp:revision>
  <cp:lastPrinted>2017-12-25T01:18:00Z</cp:lastPrinted>
  <dcterms:created xsi:type="dcterms:W3CDTF">2018-01-08T04:32:00Z</dcterms:created>
  <dcterms:modified xsi:type="dcterms:W3CDTF">2018-01-08T04:32:00Z</dcterms:modified>
</cp:coreProperties>
</file>