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21"/>
        <w:tblW w:w="5000" w:type="pct"/>
        <w:tblLook w:val="01E0" w:firstRow="1" w:lastRow="1" w:firstColumn="1" w:lastColumn="1" w:noHBand="0" w:noVBand="0"/>
      </w:tblPr>
      <w:tblGrid>
        <w:gridCol w:w="4907"/>
        <w:gridCol w:w="5605"/>
      </w:tblGrid>
      <w:tr w:rsidR="003E1194" w:rsidRPr="007C7D55" w:rsidTr="00141395">
        <w:trPr>
          <w:trHeight w:val="794"/>
        </w:trPr>
        <w:tc>
          <w:tcPr>
            <w:tcW w:w="2334" w:type="pct"/>
          </w:tcPr>
          <w:p w:rsidR="003E1194" w:rsidRPr="00F73ACE" w:rsidRDefault="003E1194" w:rsidP="00D74B40">
            <w:pPr>
              <w:spacing w:after="0"/>
              <w:jc w:val="center"/>
              <w:rPr>
                <w:rFonts w:ascii="Times New Roman" w:eastAsia="SimSun" w:hAnsi="Times New Roman"/>
                <w:b/>
                <w:bCs/>
                <w:sz w:val="24"/>
                <w:szCs w:val="24"/>
                <w:lang w:val="en-US"/>
              </w:rPr>
            </w:pPr>
            <w:r w:rsidRPr="00F73ACE">
              <w:rPr>
                <w:rFonts w:ascii="Times New Roman" w:eastAsia="SimSun" w:hAnsi="Times New Roman"/>
                <w:b/>
                <w:bCs/>
                <w:sz w:val="24"/>
                <w:szCs w:val="24"/>
                <w:lang w:val="en-US"/>
              </w:rPr>
              <w:t>BỘ GIÁO DỤC VÀ ĐÀO TẠO</w:t>
            </w:r>
          </w:p>
          <w:p w:rsidR="003E1194" w:rsidRPr="00F73ACE" w:rsidRDefault="003E1194" w:rsidP="00D74B40">
            <w:pPr>
              <w:spacing w:after="0"/>
              <w:jc w:val="center"/>
              <w:rPr>
                <w:rFonts w:ascii="Times New Roman" w:eastAsia="SimSun" w:hAnsi="Times New Roman"/>
                <w:noProof/>
                <w:sz w:val="24"/>
                <w:szCs w:val="24"/>
                <w:lang w:val="en-US"/>
              </w:rPr>
            </w:pPr>
            <w:r w:rsidRPr="00F73ACE">
              <w:rPr>
                <w:rFonts w:ascii="Times New Roman" w:eastAsia="SimSun" w:hAnsi="Times New Roman"/>
                <w:b/>
                <w:bCs/>
                <w:sz w:val="24"/>
                <w:szCs w:val="24"/>
                <w:lang w:val="en-US"/>
              </w:rPr>
              <w:t>TRƯỜNG ĐẠI HỌC KINH TẾ  TP.HCM</w:t>
            </w:r>
          </w:p>
          <w:p w:rsidR="003E1194" w:rsidRPr="00F73ACE" w:rsidRDefault="003E1194" w:rsidP="00D74B40">
            <w:pPr>
              <w:spacing w:after="0"/>
              <w:jc w:val="center"/>
              <w:rPr>
                <w:rFonts w:ascii="Times New Roman" w:eastAsia="SimSun" w:hAnsi="Times New Roman"/>
                <w:b/>
                <w:sz w:val="24"/>
                <w:szCs w:val="24"/>
                <w:lang w:val="en-US"/>
              </w:rPr>
            </w:pPr>
            <w:r w:rsidRPr="00F73ACE">
              <w:rPr>
                <w:rFonts w:ascii="Times New Roman" w:eastAsia="SimSun" w:hAnsi="Times New Roman"/>
                <w:b/>
                <w:sz w:val="24"/>
                <w:szCs w:val="24"/>
                <w:lang w:val="en-US"/>
              </w:rPr>
              <w:t>---------------------</w:t>
            </w:r>
          </w:p>
        </w:tc>
        <w:tc>
          <w:tcPr>
            <w:tcW w:w="2666" w:type="pct"/>
          </w:tcPr>
          <w:p w:rsidR="003E1194" w:rsidRPr="00F73ACE" w:rsidRDefault="003E1194" w:rsidP="00D74B40">
            <w:pPr>
              <w:spacing w:after="0"/>
              <w:jc w:val="center"/>
              <w:rPr>
                <w:rFonts w:ascii="Times New Roman" w:eastAsia="SimSun" w:hAnsi="Times New Roman"/>
                <w:sz w:val="24"/>
                <w:szCs w:val="24"/>
                <w:lang w:val="en-US"/>
              </w:rPr>
            </w:pPr>
            <w:r w:rsidRPr="00F73ACE">
              <w:rPr>
                <w:rFonts w:ascii="Times New Roman" w:eastAsia="SimSun" w:hAnsi="Times New Roman"/>
                <w:b/>
                <w:bCs/>
                <w:sz w:val="24"/>
                <w:szCs w:val="24"/>
                <w:lang w:val="en-US"/>
              </w:rPr>
              <w:t xml:space="preserve">CỘNG HÒA XÃ HỘI CHỦ NGHĨA VIỆT </w:t>
            </w:r>
            <w:smartTag w:uri="urn:schemas-microsoft-com:office:smarttags" w:element="place">
              <w:smartTag w:uri="urn:schemas-microsoft-com:office:smarttags" w:element="country-region">
                <w:r w:rsidRPr="00F73ACE">
                  <w:rPr>
                    <w:rFonts w:ascii="Times New Roman" w:eastAsia="SimSun" w:hAnsi="Times New Roman"/>
                    <w:b/>
                    <w:bCs/>
                    <w:sz w:val="24"/>
                    <w:szCs w:val="24"/>
                    <w:lang w:val="en-US"/>
                  </w:rPr>
                  <w:t>NAM</w:t>
                </w:r>
              </w:smartTag>
            </w:smartTag>
          </w:p>
          <w:p w:rsidR="003E1194" w:rsidRPr="00F73ACE" w:rsidRDefault="003E1194" w:rsidP="00D74B40">
            <w:pPr>
              <w:spacing w:after="0"/>
              <w:jc w:val="center"/>
              <w:rPr>
                <w:rFonts w:ascii="Times New Roman" w:eastAsia="SimSun" w:hAnsi="Times New Roman"/>
                <w:b/>
                <w:bCs/>
                <w:sz w:val="24"/>
                <w:szCs w:val="24"/>
                <w:lang w:val="en-US"/>
              </w:rPr>
            </w:pPr>
            <w:r w:rsidRPr="00F73ACE">
              <w:rPr>
                <w:rFonts w:ascii="Times New Roman" w:eastAsia="SimSun" w:hAnsi="Times New Roman"/>
                <w:b/>
                <w:bCs/>
                <w:sz w:val="24"/>
                <w:szCs w:val="24"/>
                <w:lang w:val="en-US"/>
              </w:rPr>
              <w:t>Độc lập – Tự do – Hạnh phúc</w:t>
            </w:r>
          </w:p>
          <w:p w:rsidR="003E1194" w:rsidRPr="00F73ACE" w:rsidRDefault="003E1194" w:rsidP="00D74B40">
            <w:pPr>
              <w:spacing w:after="0"/>
              <w:jc w:val="center"/>
              <w:rPr>
                <w:rFonts w:ascii="Times New Roman" w:eastAsia="SimSun" w:hAnsi="Times New Roman"/>
                <w:b/>
                <w:bCs/>
                <w:sz w:val="24"/>
                <w:szCs w:val="24"/>
                <w:lang w:val="en-US"/>
              </w:rPr>
            </w:pPr>
            <w:r w:rsidRPr="00F73ACE">
              <w:rPr>
                <w:rFonts w:ascii="Times New Roman" w:eastAsia="SimSun" w:hAnsi="Times New Roman"/>
                <w:b/>
                <w:bCs/>
                <w:sz w:val="24"/>
                <w:szCs w:val="24"/>
                <w:lang w:val="en-US"/>
              </w:rPr>
              <w:t>---------------------</w:t>
            </w:r>
          </w:p>
        </w:tc>
      </w:tr>
      <w:tr w:rsidR="003E1194" w:rsidRPr="007C7D55" w:rsidTr="00141395">
        <w:trPr>
          <w:trHeight w:val="108"/>
        </w:trPr>
        <w:tc>
          <w:tcPr>
            <w:tcW w:w="2334" w:type="pct"/>
          </w:tcPr>
          <w:p w:rsidR="003E1194" w:rsidRPr="002470CC" w:rsidRDefault="003E1194" w:rsidP="00D74B40">
            <w:pPr>
              <w:spacing w:after="0"/>
              <w:jc w:val="center"/>
              <w:rPr>
                <w:rFonts w:ascii="Times New Roman" w:eastAsia="SimSun" w:hAnsi="Times New Roman"/>
                <w:i/>
                <w:sz w:val="24"/>
                <w:szCs w:val="24"/>
                <w:lang w:val="en-US"/>
              </w:rPr>
            </w:pPr>
          </w:p>
        </w:tc>
        <w:tc>
          <w:tcPr>
            <w:tcW w:w="2666" w:type="pct"/>
          </w:tcPr>
          <w:p w:rsidR="003E1194" w:rsidRPr="00F73ACE" w:rsidRDefault="003E1194" w:rsidP="00992CF5">
            <w:pPr>
              <w:spacing w:after="0"/>
              <w:jc w:val="center"/>
              <w:rPr>
                <w:rFonts w:ascii="Times New Roman" w:eastAsia="SimSun" w:hAnsi="Times New Roman"/>
                <w:i/>
                <w:iCs/>
                <w:sz w:val="24"/>
                <w:szCs w:val="24"/>
                <w:lang w:val="en-US"/>
              </w:rPr>
            </w:pPr>
            <w:r w:rsidRPr="00F73ACE">
              <w:rPr>
                <w:rFonts w:ascii="Times New Roman" w:eastAsia="SimSun" w:hAnsi="Times New Roman"/>
                <w:i/>
                <w:iCs/>
                <w:sz w:val="24"/>
                <w:szCs w:val="24"/>
                <w:lang w:val="en-US"/>
              </w:rPr>
              <w:t xml:space="preserve">TP.Hồ Chí Minh, ngày </w:t>
            </w:r>
            <w:r w:rsidR="009114A6">
              <w:rPr>
                <w:rFonts w:ascii="Times New Roman" w:eastAsia="SimSun" w:hAnsi="Times New Roman"/>
                <w:i/>
                <w:iCs/>
                <w:sz w:val="24"/>
                <w:szCs w:val="24"/>
                <w:lang w:val="en-US"/>
              </w:rPr>
              <w:t>2</w:t>
            </w:r>
            <w:r w:rsidR="00992CF5">
              <w:rPr>
                <w:rFonts w:ascii="Times New Roman" w:eastAsia="SimSun" w:hAnsi="Times New Roman"/>
                <w:i/>
                <w:iCs/>
                <w:sz w:val="24"/>
                <w:szCs w:val="24"/>
                <w:lang w:val="en-US"/>
              </w:rPr>
              <w:t>9</w:t>
            </w:r>
            <w:bookmarkStart w:id="0" w:name="_GoBack"/>
            <w:bookmarkEnd w:id="0"/>
            <w:r w:rsidR="002470CC">
              <w:rPr>
                <w:rFonts w:ascii="Times New Roman" w:eastAsia="SimSun" w:hAnsi="Times New Roman"/>
                <w:i/>
                <w:iCs/>
                <w:sz w:val="24"/>
                <w:szCs w:val="24"/>
                <w:lang w:val="en-US"/>
              </w:rPr>
              <w:t xml:space="preserve"> tháng </w:t>
            </w:r>
            <w:r w:rsidR="009114A6">
              <w:rPr>
                <w:rFonts w:ascii="Times New Roman" w:eastAsia="SimSun" w:hAnsi="Times New Roman"/>
                <w:i/>
                <w:iCs/>
                <w:sz w:val="24"/>
                <w:szCs w:val="24"/>
                <w:lang w:val="en-US"/>
              </w:rPr>
              <w:t>5</w:t>
            </w:r>
            <w:r w:rsidR="002470CC">
              <w:rPr>
                <w:rFonts w:ascii="Times New Roman" w:eastAsia="SimSun" w:hAnsi="Times New Roman"/>
                <w:i/>
                <w:iCs/>
                <w:sz w:val="24"/>
                <w:szCs w:val="24"/>
                <w:lang w:val="en-US"/>
              </w:rPr>
              <w:t xml:space="preserve"> năm 201</w:t>
            </w:r>
            <w:r w:rsidR="009114A6">
              <w:rPr>
                <w:rFonts w:ascii="Times New Roman" w:eastAsia="SimSun" w:hAnsi="Times New Roman"/>
                <w:i/>
                <w:iCs/>
                <w:sz w:val="24"/>
                <w:szCs w:val="24"/>
                <w:lang w:val="en-US"/>
              </w:rPr>
              <w:t>7</w:t>
            </w:r>
          </w:p>
        </w:tc>
      </w:tr>
    </w:tbl>
    <w:p w:rsidR="00F95CD9" w:rsidRDefault="00F95CD9" w:rsidP="00D74B40">
      <w:pPr>
        <w:spacing w:line="360" w:lineRule="exact"/>
        <w:jc w:val="center"/>
        <w:rPr>
          <w:rFonts w:ascii="Times New Roman" w:hAnsi="Times New Roman"/>
          <w:b/>
          <w:bCs/>
          <w:sz w:val="24"/>
          <w:szCs w:val="24"/>
          <w:lang w:val="pl-PL"/>
        </w:rPr>
      </w:pPr>
    </w:p>
    <w:p w:rsidR="003E1194" w:rsidRPr="009D426F" w:rsidRDefault="003E1194" w:rsidP="00D74B40">
      <w:pPr>
        <w:spacing w:line="360" w:lineRule="exact"/>
        <w:jc w:val="center"/>
        <w:rPr>
          <w:rFonts w:ascii="Times New Roman" w:hAnsi="Times New Roman"/>
          <w:b/>
          <w:bCs/>
          <w:sz w:val="30"/>
          <w:szCs w:val="30"/>
          <w:lang w:val="pl-PL"/>
        </w:rPr>
      </w:pPr>
      <w:r w:rsidRPr="009D426F">
        <w:rPr>
          <w:rFonts w:ascii="Times New Roman" w:hAnsi="Times New Roman"/>
          <w:b/>
          <w:bCs/>
          <w:sz w:val="30"/>
          <w:szCs w:val="30"/>
          <w:lang w:val="pl-PL"/>
        </w:rPr>
        <w:t>YÊU CẦ</w:t>
      </w:r>
      <w:r w:rsidR="002470CC" w:rsidRPr="009D426F">
        <w:rPr>
          <w:rFonts w:ascii="Times New Roman" w:hAnsi="Times New Roman"/>
          <w:b/>
          <w:bCs/>
          <w:sz w:val="30"/>
          <w:szCs w:val="30"/>
          <w:lang w:val="pl-PL"/>
        </w:rPr>
        <w:t>U CHÀO GIÁ</w:t>
      </w:r>
    </w:p>
    <w:p w:rsidR="009D426F" w:rsidRPr="00FC6A8A" w:rsidRDefault="009D426F" w:rsidP="009D426F">
      <w:pPr>
        <w:spacing w:line="360" w:lineRule="exact"/>
        <w:rPr>
          <w:rFonts w:ascii="Times New Roman" w:hAnsi="Times New Roman"/>
          <w:bCs/>
          <w:sz w:val="24"/>
          <w:szCs w:val="24"/>
          <w:lang w:val="pl-PL"/>
        </w:rPr>
      </w:pPr>
      <w:r>
        <w:rPr>
          <w:rFonts w:ascii="Times New Roman" w:hAnsi="Times New Roman"/>
          <w:b/>
          <w:bCs/>
          <w:sz w:val="24"/>
          <w:szCs w:val="24"/>
          <w:lang w:val="pl-PL"/>
        </w:rPr>
        <w:tab/>
      </w:r>
      <w:r w:rsidR="00FC6A8A" w:rsidRPr="00FC6A8A">
        <w:rPr>
          <w:rFonts w:ascii="Times New Roman" w:hAnsi="Times New Roman"/>
          <w:bCs/>
          <w:sz w:val="24"/>
          <w:szCs w:val="24"/>
          <w:lang w:val="pl-PL"/>
        </w:rPr>
        <w:t xml:space="preserve">Thực hiện công tác </w:t>
      </w:r>
      <w:r w:rsidR="00FC6A8A">
        <w:rPr>
          <w:rFonts w:ascii="Times New Roman" w:hAnsi="Times New Roman"/>
          <w:bCs/>
          <w:sz w:val="24"/>
          <w:szCs w:val="24"/>
          <w:lang w:val="pl-PL"/>
        </w:rPr>
        <w:t>phun thuốc diệt côn trùng toàn trường năm 2017. Trạm Y tế xin báo giá phun thuốc diệt côn trùng như sau:</w:t>
      </w:r>
    </w:p>
    <w:p w:rsidR="003958DE" w:rsidRPr="000635FD" w:rsidRDefault="003958DE" w:rsidP="003958DE">
      <w:pPr>
        <w:pStyle w:val="ListParagraph"/>
        <w:numPr>
          <w:ilvl w:val="0"/>
          <w:numId w:val="4"/>
        </w:numPr>
        <w:rPr>
          <w:rFonts w:ascii="Times New Roman" w:hAnsi="Times New Roman" w:cs="Times New Roman"/>
          <w:b/>
          <w:sz w:val="24"/>
          <w:szCs w:val="24"/>
        </w:rPr>
      </w:pPr>
      <w:r w:rsidRPr="000635FD">
        <w:rPr>
          <w:rFonts w:ascii="Times New Roman" w:hAnsi="Times New Roman" w:cs="Times New Roman"/>
          <w:b/>
          <w:sz w:val="24"/>
          <w:szCs w:val="24"/>
        </w:rPr>
        <w:t>Địa điểm:</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Cơ sở A: (59C Nguyễn Đình Chiểu, P6, Q3)</w:t>
      </w:r>
      <w:r w:rsidRPr="000635FD">
        <w:rPr>
          <w:rFonts w:ascii="Times New Roman" w:hAnsi="Times New Roman" w:cs="Times New Roman"/>
          <w:sz w:val="24"/>
          <w:szCs w:val="24"/>
        </w:rPr>
        <w:tab/>
        <w:t>: 10.345m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Cơ sở B: (279 Nguyễn Tri Phương, Quận 10): 16.550m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Cơ sở C: (91 Đường 3/1 Quận 10</w:t>
      </w:r>
      <w:r w:rsidRPr="000635FD">
        <w:rPr>
          <w:rFonts w:ascii="Times New Roman" w:hAnsi="Times New Roman" w:cs="Times New Roman"/>
          <w:sz w:val="24"/>
          <w:szCs w:val="24"/>
        </w:rPr>
        <w:tab/>
        <w:t>)</w:t>
      </w:r>
      <w:r w:rsidRPr="000635FD">
        <w:rPr>
          <w:rFonts w:ascii="Times New Roman" w:hAnsi="Times New Roman" w:cs="Times New Roman"/>
          <w:sz w:val="24"/>
          <w:szCs w:val="24"/>
        </w:rPr>
        <w:tab/>
        <w:t>: 2.330m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Cơ sở D: (196 Trần Quang Khải, Quận 1)</w:t>
      </w:r>
      <w:r w:rsidRPr="000635FD">
        <w:rPr>
          <w:rFonts w:ascii="Times New Roman" w:hAnsi="Times New Roman" w:cs="Times New Roman"/>
          <w:sz w:val="24"/>
          <w:szCs w:val="24"/>
        </w:rPr>
        <w:tab/>
        <w:t>: 2.000m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Cơ sở E: (54 Nguyễn Văn Thủ, Quận 1)</w:t>
      </w:r>
      <w:r w:rsidRPr="000635FD">
        <w:rPr>
          <w:rFonts w:ascii="Times New Roman" w:hAnsi="Times New Roman" w:cs="Times New Roman"/>
          <w:sz w:val="24"/>
          <w:szCs w:val="24"/>
        </w:rPr>
        <w:tab/>
        <w:t>: 2.550m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Cơ sở H: (1A Hoàng Diệu, Q. Phú Nhuận)</w:t>
      </w:r>
      <w:r w:rsidRPr="000635FD">
        <w:rPr>
          <w:rFonts w:ascii="Times New Roman" w:hAnsi="Times New Roman" w:cs="Times New Roman"/>
          <w:sz w:val="24"/>
          <w:szCs w:val="24"/>
        </w:rPr>
        <w:tab/>
        <w:t>: 1.640m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KTX 135 Trần Hưng Đạo, Quận 1</w:t>
      </w:r>
      <w:r w:rsidRPr="000635FD">
        <w:rPr>
          <w:rFonts w:ascii="Times New Roman" w:hAnsi="Times New Roman" w:cs="Times New Roman"/>
          <w:sz w:val="24"/>
          <w:szCs w:val="24"/>
        </w:rPr>
        <w:tab/>
      </w:r>
      <w:r w:rsidRPr="000635FD">
        <w:rPr>
          <w:rFonts w:ascii="Times New Roman" w:hAnsi="Times New Roman" w:cs="Times New Roman"/>
          <w:sz w:val="24"/>
          <w:szCs w:val="24"/>
        </w:rPr>
        <w:tab/>
        <w:t>: 6.260m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KTX 43-45 Nguyễn Chí Thanh, Q10</w:t>
      </w:r>
      <w:r w:rsidRPr="000635FD">
        <w:rPr>
          <w:rFonts w:ascii="Times New Roman" w:hAnsi="Times New Roman" w:cs="Times New Roman"/>
          <w:sz w:val="24"/>
          <w:szCs w:val="24"/>
        </w:rPr>
        <w:tab/>
      </w:r>
      <w:r w:rsidRPr="000635FD">
        <w:rPr>
          <w:rFonts w:ascii="Times New Roman" w:hAnsi="Times New Roman" w:cs="Times New Roman"/>
          <w:sz w:val="24"/>
          <w:szCs w:val="24"/>
        </w:rPr>
        <w:tab/>
        <w:t>: 4.320m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KTX 232/6 Võ Thị Sáu, Q3</w:t>
      </w:r>
      <w:r w:rsidRPr="000635FD">
        <w:rPr>
          <w:rFonts w:ascii="Times New Roman" w:hAnsi="Times New Roman" w:cs="Times New Roman"/>
          <w:sz w:val="24"/>
          <w:szCs w:val="24"/>
        </w:rPr>
        <w:tab/>
      </w:r>
      <w:r w:rsidRPr="000635FD">
        <w:rPr>
          <w:rFonts w:ascii="Times New Roman" w:hAnsi="Times New Roman" w:cs="Times New Roman"/>
          <w:sz w:val="24"/>
          <w:szCs w:val="24"/>
        </w:rPr>
        <w:tab/>
      </w:r>
      <w:r w:rsidRPr="000635FD">
        <w:rPr>
          <w:rFonts w:ascii="Times New Roman" w:hAnsi="Times New Roman" w:cs="Times New Roman"/>
          <w:sz w:val="24"/>
          <w:szCs w:val="24"/>
        </w:rPr>
        <w:tab/>
        <w:t>: 2.220m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rPr>
          <w:rFonts w:ascii="Times New Roman" w:hAnsi="Times New Roman" w:cs="Times New Roman"/>
          <w:b/>
          <w:sz w:val="24"/>
          <w:szCs w:val="24"/>
        </w:rPr>
      </w:pPr>
      <w:r w:rsidRPr="000635FD">
        <w:rPr>
          <w:rFonts w:ascii="Times New Roman" w:hAnsi="Times New Roman" w:cs="Times New Roman"/>
          <w:b/>
          <w:sz w:val="24"/>
          <w:szCs w:val="24"/>
        </w:rPr>
        <w:t>Tổng cộng:</w:t>
      </w:r>
      <w:r w:rsidRPr="000635FD">
        <w:rPr>
          <w:rFonts w:ascii="Times New Roman" w:hAnsi="Times New Roman" w:cs="Times New Roman"/>
          <w:b/>
          <w:sz w:val="24"/>
          <w:szCs w:val="24"/>
        </w:rPr>
        <w:tab/>
      </w:r>
      <w:r w:rsidRPr="000635FD">
        <w:rPr>
          <w:rFonts w:ascii="Times New Roman" w:hAnsi="Times New Roman" w:cs="Times New Roman"/>
          <w:b/>
          <w:sz w:val="24"/>
          <w:szCs w:val="24"/>
        </w:rPr>
        <w:tab/>
      </w:r>
      <w:r w:rsidRPr="000635FD">
        <w:rPr>
          <w:rFonts w:ascii="Times New Roman" w:hAnsi="Times New Roman" w:cs="Times New Roman"/>
          <w:b/>
          <w:sz w:val="24"/>
          <w:szCs w:val="24"/>
        </w:rPr>
        <w:tab/>
      </w:r>
      <w:r w:rsidRPr="000635FD">
        <w:rPr>
          <w:rFonts w:ascii="Times New Roman" w:hAnsi="Times New Roman" w:cs="Times New Roman"/>
          <w:b/>
          <w:sz w:val="24"/>
          <w:szCs w:val="24"/>
        </w:rPr>
        <w:tab/>
      </w:r>
      <w:r w:rsidRPr="000635FD">
        <w:rPr>
          <w:rFonts w:ascii="Times New Roman" w:hAnsi="Times New Roman" w:cs="Times New Roman"/>
          <w:b/>
          <w:sz w:val="24"/>
          <w:szCs w:val="24"/>
        </w:rPr>
        <w:tab/>
        <w:t>: 48.215m</w:t>
      </w:r>
      <w:r w:rsidRPr="000635FD">
        <w:rPr>
          <w:rFonts w:ascii="Times New Roman" w:hAnsi="Times New Roman" w:cs="Times New Roman"/>
          <w:b/>
          <w:sz w:val="24"/>
          <w:szCs w:val="24"/>
          <w:vertAlign w:val="superscript"/>
        </w:rPr>
        <w:t>2</w:t>
      </w:r>
      <w:r w:rsidRPr="000635FD">
        <w:rPr>
          <w:rFonts w:ascii="Times New Roman" w:hAnsi="Times New Roman" w:cs="Times New Roman"/>
          <w:b/>
          <w:sz w:val="24"/>
          <w:szCs w:val="24"/>
        </w:rPr>
        <w:t>.</w:t>
      </w:r>
    </w:p>
    <w:p w:rsidR="003958DE" w:rsidRPr="000635FD" w:rsidRDefault="003958DE" w:rsidP="003958DE">
      <w:pPr>
        <w:pStyle w:val="ListParagraph"/>
        <w:rPr>
          <w:rFonts w:ascii="Times New Roman" w:hAnsi="Times New Roman" w:cs="Times New Roman"/>
          <w:b/>
          <w:sz w:val="24"/>
          <w:szCs w:val="24"/>
        </w:rPr>
      </w:pPr>
    </w:p>
    <w:p w:rsidR="003958DE" w:rsidRPr="000635FD" w:rsidRDefault="003958DE" w:rsidP="003958DE">
      <w:pPr>
        <w:pStyle w:val="ListParagraph"/>
        <w:numPr>
          <w:ilvl w:val="0"/>
          <w:numId w:val="4"/>
        </w:numPr>
        <w:rPr>
          <w:rFonts w:ascii="Times New Roman" w:hAnsi="Times New Roman" w:cs="Times New Roman"/>
          <w:b/>
          <w:sz w:val="24"/>
          <w:szCs w:val="24"/>
        </w:rPr>
      </w:pPr>
      <w:r w:rsidRPr="000635FD">
        <w:rPr>
          <w:rFonts w:ascii="Times New Roman" w:hAnsi="Times New Roman" w:cs="Times New Roman"/>
          <w:b/>
          <w:sz w:val="24"/>
          <w:szCs w:val="24"/>
        </w:rPr>
        <w:t>Thuốc và phương pháp diệt côn trùng:</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Thuốc sử dụng: Map permethrin 50EC hoặc K-Othin;</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Máy sử dụng: STIHL, I-ZOG;</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Phương pháp phun: Phun mù nóng-lạnh.</w:t>
      </w:r>
    </w:p>
    <w:p w:rsidR="003958DE" w:rsidRPr="000635FD" w:rsidRDefault="003958DE" w:rsidP="003958DE">
      <w:pPr>
        <w:pStyle w:val="ListParagraph"/>
        <w:numPr>
          <w:ilvl w:val="0"/>
          <w:numId w:val="5"/>
        </w:numPr>
        <w:rPr>
          <w:rFonts w:ascii="Times New Roman" w:hAnsi="Times New Roman" w:cs="Times New Roman"/>
          <w:b/>
          <w:sz w:val="24"/>
          <w:szCs w:val="24"/>
        </w:rPr>
      </w:pPr>
      <w:r w:rsidRPr="000635FD">
        <w:rPr>
          <w:rFonts w:ascii="Times New Roman" w:hAnsi="Times New Roman" w:cs="Times New Roman"/>
          <w:sz w:val="24"/>
          <w:szCs w:val="24"/>
        </w:rPr>
        <w:t>Phun thuốc diệt côn trùng trong khu vực văn phòng làm việc và trong khu vực xung quanh khuôn viên trường bằng phương pháp phun tồn lưu và phun không gian.</w:t>
      </w:r>
    </w:p>
    <w:p w:rsidR="003958DE" w:rsidRPr="000635FD" w:rsidRDefault="003958DE" w:rsidP="003958DE">
      <w:pPr>
        <w:pStyle w:val="ListParagraph"/>
        <w:numPr>
          <w:ilvl w:val="0"/>
          <w:numId w:val="5"/>
        </w:numPr>
        <w:rPr>
          <w:rFonts w:ascii="Times New Roman" w:hAnsi="Times New Roman" w:cs="Times New Roman"/>
          <w:b/>
          <w:sz w:val="24"/>
          <w:szCs w:val="24"/>
        </w:rPr>
      </w:pPr>
      <w:r w:rsidRPr="000635FD">
        <w:rPr>
          <w:rFonts w:ascii="Times New Roman" w:hAnsi="Times New Roman" w:cs="Times New Roman"/>
          <w:sz w:val="24"/>
          <w:szCs w:val="24"/>
        </w:rPr>
        <w:t xml:space="preserve">Dùng máy phun áp lực cao diệt côn trùng bằng khí dung. </w:t>
      </w:r>
    </w:p>
    <w:p w:rsidR="003958DE" w:rsidRPr="000635FD" w:rsidRDefault="003958DE" w:rsidP="003958DE">
      <w:pPr>
        <w:pStyle w:val="ListParagraph"/>
        <w:numPr>
          <w:ilvl w:val="0"/>
          <w:numId w:val="5"/>
        </w:numPr>
        <w:rPr>
          <w:rFonts w:ascii="Times New Roman" w:hAnsi="Times New Roman" w:cs="Times New Roman"/>
          <w:b/>
          <w:sz w:val="24"/>
          <w:szCs w:val="24"/>
        </w:rPr>
      </w:pPr>
      <w:r w:rsidRPr="000635FD">
        <w:rPr>
          <w:rFonts w:ascii="Times New Roman" w:hAnsi="Times New Roman" w:cs="Times New Roman"/>
          <w:sz w:val="24"/>
          <w:szCs w:val="24"/>
        </w:rPr>
        <w:t xml:space="preserve">Dùng nhóm thuốc khử trùng không có mùi hôi khó chịu. </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Thuốc đã qua sự kiểm nghiệm của Bộ Y tế, được phép sử dụng tại Việt Nam, không độc hại đến con người;</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Thuốc chỉ diệt côn trùng, hoàn toàn vô hại đối với con người, gia súc, môi trường; không để lại dư lượng trong hàng hóa, nông sản, thực phẩm, đồ dùng,…;</w:t>
      </w:r>
    </w:p>
    <w:p w:rsidR="003958DE" w:rsidRPr="000635FD" w:rsidRDefault="003958DE" w:rsidP="003958DE">
      <w:pPr>
        <w:pStyle w:val="ListParagraph"/>
        <w:rPr>
          <w:rFonts w:ascii="Times New Roman" w:hAnsi="Times New Roman" w:cs="Times New Roman"/>
          <w:sz w:val="24"/>
          <w:szCs w:val="24"/>
        </w:rPr>
      </w:pPr>
    </w:p>
    <w:p w:rsidR="003958DE" w:rsidRPr="000635FD" w:rsidRDefault="003958DE" w:rsidP="003958DE">
      <w:pPr>
        <w:pStyle w:val="ListParagraph"/>
        <w:numPr>
          <w:ilvl w:val="0"/>
          <w:numId w:val="4"/>
        </w:numPr>
        <w:rPr>
          <w:rFonts w:ascii="Times New Roman" w:hAnsi="Times New Roman" w:cs="Times New Roman"/>
          <w:b/>
          <w:sz w:val="24"/>
          <w:szCs w:val="24"/>
        </w:rPr>
      </w:pPr>
      <w:r w:rsidRPr="000635FD">
        <w:rPr>
          <w:rFonts w:ascii="Times New Roman" w:hAnsi="Times New Roman" w:cs="Times New Roman"/>
          <w:b/>
          <w:sz w:val="24"/>
          <w:szCs w:val="24"/>
        </w:rPr>
        <w:t>Thời gian thực hiện:</w:t>
      </w:r>
      <w:r w:rsidR="004021CF">
        <w:rPr>
          <w:rFonts w:ascii="Times New Roman" w:hAnsi="Times New Roman" w:cs="Times New Roman"/>
          <w:b/>
          <w:sz w:val="24"/>
          <w:szCs w:val="24"/>
        </w:rPr>
        <w:t xml:space="preserve"> Tháng 6/2017</w:t>
      </w:r>
    </w:p>
    <w:p w:rsidR="003958DE" w:rsidRPr="000635FD" w:rsidRDefault="003958DE" w:rsidP="003958DE">
      <w:pPr>
        <w:pStyle w:val="ListParagraph"/>
        <w:numPr>
          <w:ilvl w:val="0"/>
          <w:numId w:val="5"/>
        </w:numPr>
        <w:tabs>
          <w:tab w:val="center" w:pos="709"/>
          <w:tab w:val="center" w:pos="7200"/>
        </w:tabs>
        <w:spacing w:after="0" w:line="240" w:lineRule="auto"/>
        <w:jc w:val="both"/>
        <w:rPr>
          <w:rFonts w:ascii="Times New Roman" w:hAnsi="Times New Roman"/>
          <w:b/>
          <w:sz w:val="24"/>
          <w:szCs w:val="24"/>
        </w:rPr>
      </w:pPr>
      <w:r w:rsidRPr="000635FD">
        <w:rPr>
          <w:rFonts w:ascii="Times New Roman" w:hAnsi="Times New Roman"/>
          <w:b/>
          <w:sz w:val="24"/>
          <w:szCs w:val="24"/>
        </w:rPr>
        <w:t xml:space="preserve">Tại các cơ sở: A, B, C, D, E, H: </w:t>
      </w:r>
    </w:p>
    <w:p w:rsidR="003958DE" w:rsidRPr="000635FD" w:rsidRDefault="003958DE" w:rsidP="003958DE">
      <w:pPr>
        <w:pStyle w:val="ListParagraph"/>
        <w:tabs>
          <w:tab w:val="center" w:pos="709"/>
          <w:tab w:val="center" w:pos="7200"/>
        </w:tabs>
        <w:spacing w:after="0" w:line="240" w:lineRule="auto"/>
        <w:jc w:val="both"/>
        <w:rPr>
          <w:rFonts w:ascii="Times New Roman" w:hAnsi="Times New Roman"/>
          <w:sz w:val="24"/>
          <w:szCs w:val="24"/>
        </w:rPr>
      </w:pPr>
      <w:r w:rsidRPr="000635FD">
        <w:rPr>
          <w:rFonts w:ascii="Times New Roman" w:hAnsi="Times New Roman"/>
          <w:sz w:val="24"/>
          <w:szCs w:val="24"/>
        </w:rPr>
        <w:t>+ Từ 15</w:t>
      </w:r>
      <w:r w:rsidRPr="000635FD">
        <w:rPr>
          <w:rFonts w:ascii="Times New Roman" w:hAnsi="Times New Roman"/>
          <w:sz w:val="24"/>
          <w:szCs w:val="24"/>
          <w:vertAlign w:val="superscript"/>
        </w:rPr>
        <w:t>h</w:t>
      </w:r>
      <w:r w:rsidRPr="000635FD">
        <w:rPr>
          <w:rFonts w:ascii="Times New Roman" w:hAnsi="Times New Roman"/>
          <w:sz w:val="24"/>
          <w:szCs w:val="24"/>
        </w:rPr>
        <w:t>00 đến 16</w:t>
      </w:r>
      <w:r w:rsidRPr="000635FD">
        <w:rPr>
          <w:rFonts w:ascii="Times New Roman" w:hAnsi="Times New Roman"/>
          <w:sz w:val="24"/>
          <w:szCs w:val="24"/>
          <w:vertAlign w:val="superscript"/>
        </w:rPr>
        <w:t>h</w:t>
      </w:r>
      <w:r w:rsidRPr="000635FD">
        <w:rPr>
          <w:rFonts w:ascii="Times New Roman" w:hAnsi="Times New Roman"/>
          <w:sz w:val="24"/>
          <w:szCs w:val="24"/>
        </w:rPr>
        <w:t>30: Các phòng, khoa, ban;</w:t>
      </w:r>
    </w:p>
    <w:p w:rsidR="003958DE" w:rsidRPr="000635FD" w:rsidRDefault="003958DE" w:rsidP="003958DE">
      <w:pPr>
        <w:tabs>
          <w:tab w:val="center" w:pos="851"/>
          <w:tab w:val="center" w:pos="2268"/>
          <w:tab w:val="center" w:pos="7200"/>
        </w:tabs>
        <w:jc w:val="both"/>
        <w:rPr>
          <w:rFonts w:ascii="Times New Roman" w:hAnsi="Times New Roman"/>
          <w:sz w:val="24"/>
          <w:szCs w:val="24"/>
        </w:rPr>
      </w:pPr>
      <w:r w:rsidRPr="000635FD">
        <w:rPr>
          <w:rFonts w:ascii="Times New Roman" w:hAnsi="Times New Roman"/>
          <w:b/>
          <w:sz w:val="24"/>
          <w:szCs w:val="24"/>
        </w:rPr>
        <w:t xml:space="preserve">           + </w:t>
      </w:r>
      <w:r w:rsidRPr="000635FD">
        <w:rPr>
          <w:rFonts w:ascii="Times New Roman" w:hAnsi="Times New Roman"/>
          <w:sz w:val="24"/>
          <w:szCs w:val="24"/>
        </w:rPr>
        <w:t>Từ 20</w:t>
      </w:r>
      <w:r w:rsidRPr="000635FD">
        <w:rPr>
          <w:rFonts w:ascii="Times New Roman" w:hAnsi="Times New Roman"/>
          <w:sz w:val="24"/>
          <w:szCs w:val="24"/>
          <w:vertAlign w:val="superscript"/>
        </w:rPr>
        <w:t>h</w:t>
      </w:r>
      <w:r w:rsidRPr="000635FD">
        <w:rPr>
          <w:rFonts w:ascii="Times New Roman" w:hAnsi="Times New Roman"/>
          <w:sz w:val="24"/>
          <w:szCs w:val="24"/>
        </w:rPr>
        <w:t>30 đến 21</w:t>
      </w:r>
      <w:r w:rsidRPr="000635FD">
        <w:rPr>
          <w:rFonts w:ascii="Times New Roman" w:hAnsi="Times New Roman"/>
          <w:sz w:val="24"/>
          <w:szCs w:val="24"/>
          <w:vertAlign w:val="superscript"/>
        </w:rPr>
        <w:t>h</w:t>
      </w:r>
      <w:r w:rsidRPr="000635FD">
        <w:rPr>
          <w:rFonts w:ascii="Times New Roman" w:hAnsi="Times New Roman"/>
          <w:sz w:val="24"/>
          <w:szCs w:val="24"/>
        </w:rPr>
        <w:t>30: Các giảng đường.</w:t>
      </w:r>
    </w:p>
    <w:p w:rsidR="003958DE" w:rsidRPr="000635FD" w:rsidRDefault="003958DE" w:rsidP="003958DE">
      <w:pPr>
        <w:pStyle w:val="ListParagraph"/>
        <w:numPr>
          <w:ilvl w:val="0"/>
          <w:numId w:val="5"/>
        </w:numPr>
        <w:tabs>
          <w:tab w:val="center" w:pos="851"/>
          <w:tab w:val="center" w:pos="2268"/>
          <w:tab w:val="center" w:pos="7200"/>
        </w:tabs>
        <w:jc w:val="both"/>
        <w:rPr>
          <w:rFonts w:ascii="Times New Roman" w:hAnsi="Times New Roman"/>
          <w:b/>
          <w:sz w:val="24"/>
          <w:szCs w:val="24"/>
        </w:rPr>
      </w:pPr>
      <w:r w:rsidRPr="000635FD">
        <w:rPr>
          <w:rFonts w:ascii="Times New Roman" w:hAnsi="Times New Roman"/>
          <w:b/>
          <w:sz w:val="24"/>
          <w:szCs w:val="24"/>
        </w:rPr>
        <w:t>Các Ký túc xá: 135 THĐ, 43-45 NCT, 232/6 VTS:</w:t>
      </w:r>
    </w:p>
    <w:p w:rsidR="00366668" w:rsidRDefault="003958DE" w:rsidP="008B4DAA">
      <w:pPr>
        <w:pStyle w:val="ListParagraph"/>
        <w:tabs>
          <w:tab w:val="center" w:pos="851"/>
          <w:tab w:val="center" w:pos="2268"/>
          <w:tab w:val="center" w:pos="7200"/>
        </w:tabs>
        <w:jc w:val="both"/>
        <w:rPr>
          <w:rFonts w:ascii="Times New Roman" w:hAnsi="Times New Roman"/>
          <w:sz w:val="24"/>
          <w:szCs w:val="24"/>
        </w:rPr>
      </w:pPr>
      <w:r w:rsidRPr="000635FD">
        <w:rPr>
          <w:rFonts w:ascii="Times New Roman" w:hAnsi="Times New Roman"/>
          <w:b/>
          <w:sz w:val="24"/>
          <w:szCs w:val="24"/>
        </w:rPr>
        <w:t xml:space="preserve">+  </w:t>
      </w:r>
      <w:r w:rsidRPr="000635FD">
        <w:rPr>
          <w:rFonts w:ascii="Times New Roman" w:hAnsi="Times New Roman"/>
          <w:sz w:val="24"/>
          <w:szCs w:val="24"/>
        </w:rPr>
        <w:t>Từ 08</w:t>
      </w:r>
      <w:r w:rsidRPr="000635FD">
        <w:rPr>
          <w:rFonts w:ascii="Times New Roman" w:hAnsi="Times New Roman"/>
          <w:sz w:val="24"/>
          <w:szCs w:val="24"/>
          <w:vertAlign w:val="superscript"/>
        </w:rPr>
        <w:t>h</w:t>
      </w:r>
      <w:r w:rsidRPr="000635FD">
        <w:rPr>
          <w:rFonts w:ascii="Times New Roman" w:hAnsi="Times New Roman"/>
          <w:sz w:val="24"/>
          <w:szCs w:val="24"/>
        </w:rPr>
        <w:t>00 đến 10</w:t>
      </w:r>
      <w:r w:rsidRPr="000635FD">
        <w:rPr>
          <w:rFonts w:ascii="Times New Roman" w:hAnsi="Times New Roman"/>
          <w:sz w:val="24"/>
          <w:szCs w:val="24"/>
          <w:vertAlign w:val="superscript"/>
        </w:rPr>
        <w:t>h</w:t>
      </w:r>
      <w:r w:rsidR="008B4DAA">
        <w:rPr>
          <w:rFonts w:ascii="Times New Roman" w:hAnsi="Times New Roman"/>
          <w:sz w:val="24"/>
          <w:szCs w:val="24"/>
        </w:rPr>
        <w:t>00</w:t>
      </w:r>
    </w:p>
    <w:p w:rsidR="0076477A" w:rsidRPr="000635FD" w:rsidRDefault="0076477A" w:rsidP="0076477A">
      <w:pPr>
        <w:spacing w:after="0" w:line="240" w:lineRule="auto"/>
        <w:rPr>
          <w:rFonts w:ascii="Times New Roman" w:hAnsi="Times New Roman"/>
          <w:sz w:val="24"/>
          <w:szCs w:val="24"/>
          <w:lang w:val="en-US"/>
        </w:rPr>
      </w:pPr>
      <w:r w:rsidRPr="000635FD">
        <w:rPr>
          <w:rFonts w:ascii="Times New Roman" w:hAnsi="Times New Roman"/>
          <w:sz w:val="24"/>
          <w:szCs w:val="24"/>
          <w:lang w:val="en-US"/>
        </w:rPr>
        <w:t xml:space="preserve">Thời gian nhận: từ ngày </w:t>
      </w:r>
      <w:r>
        <w:rPr>
          <w:rFonts w:ascii="Times New Roman" w:hAnsi="Times New Roman"/>
          <w:sz w:val="24"/>
          <w:szCs w:val="24"/>
          <w:lang w:val="en-US"/>
        </w:rPr>
        <w:t>29/5</w:t>
      </w:r>
      <w:r w:rsidRPr="000635FD">
        <w:rPr>
          <w:rFonts w:ascii="Times New Roman" w:hAnsi="Times New Roman"/>
          <w:sz w:val="24"/>
          <w:szCs w:val="24"/>
          <w:lang w:val="en-US"/>
        </w:rPr>
        <w:t xml:space="preserve">/2016 đến ngày </w:t>
      </w:r>
      <w:r>
        <w:rPr>
          <w:rFonts w:ascii="Times New Roman" w:hAnsi="Times New Roman"/>
          <w:sz w:val="24"/>
          <w:szCs w:val="24"/>
          <w:lang w:val="en-US"/>
        </w:rPr>
        <w:t>06/6</w:t>
      </w:r>
      <w:r w:rsidRPr="000635FD">
        <w:rPr>
          <w:rFonts w:ascii="Times New Roman" w:hAnsi="Times New Roman"/>
          <w:sz w:val="24"/>
          <w:szCs w:val="24"/>
          <w:lang w:val="en-US"/>
        </w:rPr>
        <w:t>/2016.</w:t>
      </w:r>
    </w:p>
    <w:p w:rsidR="0076477A" w:rsidRPr="000635FD" w:rsidRDefault="0076477A" w:rsidP="0076477A">
      <w:pPr>
        <w:spacing w:after="0" w:line="240" w:lineRule="auto"/>
        <w:rPr>
          <w:rFonts w:ascii="Times New Roman" w:hAnsi="Times New Roman"/>
          <w:sz w:val="24"/>
          <w:szCs w:val="24"/>
          <w:lang w:val="en-US"/>
        </w:rPr>
      </w:pPr>
      <w:r w:rsidRPr="000635FD">
        <w:rPr>
          <w:rFonts w:ascii="Times New Roman" w:hAnsi="Times New Roman"/>
          <w:sz w:val="24"/>
          <w:szCs w:val="24"/>
          <w:lang w:val="en-US"/>
        </w:rPr>
        <w:t>Hình thực nhận: phiếu chào giá theo mẫu đính kèm, có đóng dấu niêm phòng ngoài bị thư ghi rõ danh mục chào giá và gửi về.</w:t>
      </w:r>
    </w:p>
    <w:p w:rsidR="0076477A" w:rsidRPr="000635FD" w:rsidRDefault="0076477A" w:rsidP="0076477A">
      <w:pPr>
        <w:spacing w:after="0" w:line="240" w:lineRule="auto"/>
        <w:jc w:val="center"/>
        <w:rPr>
          <w:rFonts w:ascii="Times New Roman" w:hAnsi="Times New Roman"/>
          <w:b/>
          <w:sz w:val="24"/>
          <w:szCs w:val="24"/>
          <w:lang w:val="en-US"/>
        </w:rPr>
      </w:pPr>
      <w:r w:rsidRPr="000635FD">
        <w:rPr>
          <w:rFonts w:ascii="Times New Roman" w:hAnsi="Times New Roman"/>
          <w:b/>
          <w:sz w:val="24"/>
          <w:szCs w:val="24"/>
          <w:lang w:val="en-US"/>
        </w:rPr>
        <w:t>Phòng Tài chính – Kế toán- phòng A009</w:t>
      </w:r>
    </w:p>
    <w:p w:rsidR="0076477A" w:rsidRPr="008B4DAA" w:rsidRDefault="0076477A" w:rsidP="0076477A">
      <w:pPr>
        <w:spacing w:after="0" w:line="240" w:lineRule="auto"/>
        <w:jc w:val="center"/>
        <w:rPr>
          <w:rFonts w:ascii="Times New Roman" w:hAnsi="Times New Roman"/>
          <w:b/>
          <w:sz w:val="24"/>
          <w:szCs w:val="24"/>
        </w:rPr>
      </w:pPr>
      <w:r w:rsidRPr="000635FD">
        <w:rPr>
          <w:rFonts w:ascii="Times New Roman" w:hAnsi="Times New Roman"/>
          <w:sz w:val="24"/>
          <w:szCs w:val="24"/>
          <w:lang w:val="en-US"/>
        </w:rPr>
        <w:t>Trường Đại học Kinh tế TP.HCM, số 59C Nguyễn Đình Chiểu, F6,Q3</w:t>
      </w:r>
    </w:p>
    <w:p w:rsidR="00833904" w:rsidRPr="000635FD" w:rsidRDefault="00833904" w:rsidP="00833904">
      <w:pPr>
        <w:spacing w:after="0" w:line="240" w:lineRule="auto"/>
        <w:jc w:val="center"/>
        <w:rPr>
          <w:rFonts w:ascii="Times New Roman" w:hAnsi="Times New Roman"/>
          <w:sz w:val="24"/>
          <w:szCs w:val="24"/>
          <w:lang w:val="en-US"/>
        </w:rPr>
      </w:pPr>
    </w:p>
    <w:sectPr w:rsidR="00833904" w:rsidRPr="000635FD" w:rsidSect="00833904">
      <w:pgSz w:w="11906" w:h="16838"/>
      <w:pgMar w:top="567" w:right="47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54" w:rsidRDefault="008D1654" w:rsidP="00D74B40">
      <w:pPr>
        <w:spacing w:after="0" w:line="240" w:lineRule="auto"/>
      </w:pPr>
      <w:r>
        <w:separator/>
      </w:r>
    </w:p>
  </w:endnote>
  <w:endnote w:type="continuationSeparator" w:id="0">
    <w:p w:rsidR="008D1654" w:rsidRDefault="008D1654" w:rsidP="00D7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54" w:rsidRDefault="008D1654" w:rsidP="00D74B40">
      <w:pPr>
        <w:spacing w:after="0" w:line="240" w:lineRule="auto"/>
      </w:pPr>
      <w:r>
        <w:separator/>
      </w:r>
    </w:p>
  </w:footnote>
  <w:footnote w:type="continuationSeparator" w:id="0">
    <w:p w:rsidR="008D1654" w:rsidRDefault="008D1654" w:rsidP="00D74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C0161"/>
    <w:multiLevelType w:val="hybridMultilevel"/>
    <w:tmpl w:val="4624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F5879"/>
    <w:multiLevelType w:val="hybridMultilevel"/>
    <w:tmpl w:val="851CE714"/>
    <w:lvl w:ilvl="0" w:tplc="FD72A6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17A4E"/>
    <w:multiLevelType w:val="hybridMultilevel"/>
    <w:tmpl w:val="289A1796"/>
    <w:lvl w:ilvl="0" w:tplc="A0123A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6014E"/>
    <w:multiLevelType w:val="hybridMultilevel"/>
    <w:tmpl w:val="CA141542"/>
    <w:lvl w:ilvl="0" w:tplc="0C40441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2448B"/>
    <w:multiLevelType w:val="hybridMultilevel"/>
    <w:tmpl w:val="D9CE6572"/>
    <w:lvl w:ilvl="0" w:tplc="00EA5E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F5"/>
    <w:rsid w:val="000635FD"/>
    <w:rsid w:val="00093FC3"/>
    <w:rsid w:val="000A28D7"/>
    <w:rsid w:val="000E1691"/>
    <w:rsid w:val="0010277D"/>
    <w:rsid w:val="00127C00"/>
    <w:rsid w:val="00141395"/>
    <w:rsid w:val="00171DD2"/>
    <w:rsid w:val="001B34EA"/>
    <w:rsid w:val="00220ECF"/>
    <w:rsid w:val="00237269"/>
    <w:rsid w:val="002470CC"/>
    <w:rsid w:val="002724F7"/>
    <w:rsid w:val="002801B7"/>
    <w:rsid w:val="002B388D"/>
    <w:rsid w:val="002B7CE2"/>
    <w:rsid w:val="003508D9"/>
    <w:rsid w:val="0035752A"/>
    <w:rsid w:val="00362931"/>
    <w:rsid w:val="00366668"/>
    <w:rsid w:val="003668B1"/>
    <w:rsid w:val="00382957"/>
    <w:rsid w:val="003958DE"/>
    <w:rsid w:val="003C72EF"/>
    <w:rsid w:val="003E1194"/>
    <w:rsid w:val="003E7E1A"/>
    <w:rsid w:val="00401692"/>
    <w:rsid w:val="00401C3C"/>
    <w:rsid w:val="004021CF"/>
    <w:rsid w:val="00422593"/>
    <w:rsid w:val="004419F5"/>
    <w:rsid w:val="004460CC"/>
    <w:rsid w:val="00473BDC"/>
    <w:rsid w:val="004954F5"/>
    <w:rsid w:val="004D0C1C"/>
    <w:rsid w:val="004F4723"/>
    <w:rsid w:val="00564C1E"/>
    <w:rsid w:val="005A2035"/>
    <w:rsid w:val="005B2BEF"/>
    <w:rsid w:val="005C25FE"/>
    <w:rsid w:val="005D3BC9"/>
    <w:rsid w:val="005E48A9"/>
    <w:rsid w:val="005E7CE3"/>
    <w:rsid w:val="0060600D"/>
    <w:rsid w:val="0065149D"/>
    <w:rsid w:val="006750EF"/>
    <w:rsid w:val="006761BC"/>
    <w:rsid w:val="0068027B"/>
    <w:rsid w:val="006E5B7F"/>
    <w:rsid w:val="006F2345"/>
    <w:rsid w:val="00701219"/>
    <w:rsid w:val="0074485D"/>
    <w:rsid w:val="0075679B"/>
    <w:rsid w:val="00757C95"/>
    <w:rsid w:val="0076477A"/>
    <w:rsid w:val="00775A66"/>
    <w:rsid w:val="00784505"/>
    <w:rsid w:val="007C7D55"/>
    <w:rsid w:val="007E2059"/>
    <w:rsid w:val="007E35C1"/>
    <w:rsid w:val="007E6D57"/>
    <w:rsid w:val="00833904"/>
    <w:rsid w:val="008373F5"/>
    <w:rsid w:val="00861746"/>
    <w:rsid w:val="0089199F"/>
    <w:rsid w:val="0089312E"/>
    <w:rsid w:val="008B4DAA"/>
    <w:rsid w:val="008C12CC"/>
    <w:rsid w:val="008D1654"/>
    <w:rsid w:val="009009FA"/>
    <w:rsid w:val="009114A6"/>
    <w:rsid w:val="00915A9C"/>
    <w:rsid w:val="00956A00"/>
    <w:rsid w:val="00977012"/>
    <w:rsid w:val="00992CF5"/>
    <w:rsid w:val="00993A61"/>
    <w:rsid w:val="009B356C"/>
    <w:rsid w:val="009B7B2A"/>
    <w:rsid w:val="009C6F1B"/>
    <w:rsid w:val="009D2F98"/>
    <w:rsid w:val="009D426F"/>
    <w:rsid w:val="009E07EB"/>
    <w:rsid w:val="00A06A37"/>
    <w:rsid w:val="00A12DB8"/>
    <w:rsid w:val="00A13564"/>
    <w:rsid w:val="00A21BCF"/>
    <w:rsid w:val="00A2526D"/>
    <w:rsid w:val="00A51009"/>
    <w:rsid w:val="00A52969"/>
    <w:rsid w:val="00A76318"/>
    <w:rsid w:val="00A76B7A"/>
    <w:rsid w:val="00AB3C76"/>
    <w:rsid w:val="00AB4CBA"/>
    <w:rsid w:val="00B17746"/>
    <w:rsid w:val="00B41BD7"/>
    <w:rsid w:val="00B840F1"/>
    <w:rsid w:val="00B846C0"/>
    <w:rsid w:val="00B97C5D"/>
    <w:rsid w:val="00BE0A16"/>
    <w:rsid w:val="00BE44E7"/>
    <w:rsid w:val="00C06402"/>
    <w:rsid w:val="00C15BB7"/>
    <w:rsid w:val="00C23267"/>
    <w:rsid w:val="00C24E25"/>
    <w:rsid w:val="00C36269"/>
    <w:rsid w:val="00C52FF5"/>
    <w:rsid w:val="00C62ECF"/>
    <w:rsid w:val="00C75FA5"/>
    <w:rsid w:val="00C90D34"/>
    <w:rsid w:val="00CB398D"/>
    <w:rsid w:val="00CC1FE3"/>
    <w:rsid w:val="00CE04F6"/>
    <w:rsid w:val="00CE4D13"/>
    <w:rsid w:val="00CF513B"/>
    <w:rsid w:val="00D063DD"/>
    <w:rsid w:val="00D07EF5"/>
    <w:rsid w:val="00D74B40"/>
    <w:rsid w:val="00D80D25"/>
    <w:rsid w:val="00DA7F63"/>
    <w:rsid w:val="00DC15A7"/>
    <w:rsid w:val="00DD0855"/>
    <w:rsid w:val="00DE2964"/>
    <w:rsid w:val="00DE6AB0"/>
    <w:rsid w:val="00DF14F6"/>
    <w:rsid w:val="00E00000"/>
    <w:rsid w:val="00E23359"/>
    <w:rsid w:val="00E5031E"/>
    <w:rsid w:val="00E92F75"/>
    <w:rsid w:val="00E976C3"/>
    <w:rsid w:val="00EB667E"/>
    <w:rsid w:val="00EC2E55"/>
    <w:rsid w:val="00ED2519"/>
    <w:rsid w:val="00ED320B"/>
    <w:rsid w:val="00ED3679"/>
    <w:rsid w:val="00F51103"/>
    <w:rsid w:val="00F531FD"/>
    <w:rsid w:val="00F60FBB"/>
    <w:rsid w:val="00F71C8D"/>
    <w:rsid w:val="00F73ACE"/>
    <w:rsid w:val="00F95CD9"/>
    <w:rsid w:val="00FB09F2"/>
    <w:rsid w:val="00FB4BFF"/>
    <w:rsid w:val="00FC6A8A"/>
    <w:rsid w:val="00FC7F03"/>
    <w:rsid w:val="00FE5EB6"/>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F6"/>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74B40"/>
    <w:pPr>
      <w:spacing w:after="0" w:line="240" w:lineRule="auto"/>
    </w:pPr>
    <w:rPr>
      <w:sz w:val="20"/>
      <w:szCs w:val="20"/>
    </w:rPr>
  </w:style>
  <w:style w:type="character" w:customStyle="1" w:styleId="FootnoteTextChar">
    <w:name w:val="Footnote Text Char"/>
    <w:link w:val="FootnoteText"/>
    <w:uiPriority w:val="99"/>
    <w:semiHidden/>
    <w:locked/>
    <w:rsid w:val="00D74B40"/>
    <w:rPr>
      <w:rFonts w:cs="Times New Roman"/>
      <w:sz w:val="20"/>
      <w:szCs w:val="20"/>
    </w:rPr>
  </w:style>
  <w:style w:type="character" w:styleId="FootnoteReference">
    <w:name w:val="footnote reference"/>
    <w:uiPriority w:val="99"/>
    <w:semiHidden/>
    <w:rsid w:val="00D74B40"/>
    <w:rPr>
      <w:rFonts w:cs="Times New Roman"/>
      <w:vertAlign w:val="superscript"/>
    </w:rPr>
  </w:style>
  <w:style w:type="paragraph" w:styleId="ListParagraph">
    <w:name w:val="List Paragraph"/>
    <w:basedOn w:val="Normal"/>
    <w:uiPriority w:val="34"/>
    <w:qFormat/>
    <w:rsid w:val="005B2BEF"/>
    <w:pPr>
      <w:ind w:left="720"/>
      <w:contextualSpacing/>
    </w:pPr>
    <w:rPr>
      <w:rFonts w:asciiTheme="minorHAnsi" w:eastAsiaTheme="minorHAnsi" w:hAnsiTheme="minorHAnsi" w:cstheme="minorBidi"/>
      <w:lang w:val="en-US"/>
    </w:rPr>
  </w:style>
  <w:style w:type="table" w:styleId="TableGrid">
    <w:name w:val="Table Grid"/>
    <w:basedOn w:val="TableNormal"/>
    <w:uiPriority w:val="59"/>
    <w:locked/>
    <w:rsid w:val="005B2B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F6"/>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74B40"/>
    <w:pPr>
      <w:spacing w:after="0" w:line="240" w:lineRule="auto"/>
    </w:pPr>
    <w:rPr>
      <w:sz w:val="20"/>
      <w:szCs w:val="20"/>
    </w:rPr>
  </w:style>
  <w:style w:type="character" w:customStyle="1" w:styleId="FootnoteTextChar">
    <w:name w:val="Footnote Text Char"/>
    <w:link w:val="FootnoteText"/>
    <w:uiPriority w:val="99"/>
    <w:semiHidden/>
    <w:locked/>
    <w:rsid w:val="00D74B40"/>
    <w:rPr>
      <w:rFonts w:cs="Times New Roman"/>
      <w:sz w:val="20"/>
      <w:szCs w:val="20"/>
    </w:rPr>
  </w:style>
  <w:style w:type="character" w:styleId="FootnoteReference">
    <w:name w:val="footnote reference"/>
    <w:uiPriority w:val="99"/>
    <w:semiHidden/>
    <w:rsid w:val="00D74B40"/>
    <w:rPr>
      <w:rFonts w:cs="Times New Roman"/>
      <w:vertAlign w:val="superscript"/>
    </w:rPr>
  </w:style>
  <w:style w:type="paragraph" w:styleId="ListParagraph">
    <w:name w:val="List Paragraph"/>
    <w:basedOn w:val="Normal"/>
    <w:uiPriority w:val="34"/>
    <w:qFormat/>
    <w:rsid w:val="005B2BEF"/>
    <w:pPr>
      <w:ind w:left="720"/>
      <w:contextualSpacing/>
    </w:pPr>
    <w:rPr>
      <w:rFonts w:asciiTheme="minorHAnsi" w:eastAsiaTheme="minorHAnsi" w:hAnsiTheme="minorHAnsi" w:cstheme="minorBidi"/>
      <w:lang w:val="en-US"/>
    </w:rPr>
  </w:style>
  <w:style w:type="table" w:styleId="TableGrid">
    <w:name w:val="Table Grid"/>
    <w:basedOn w:val="TableNormal"/>
    <w:uiPriority w:val="59"/>
    <w:locked/>
    <w:rsid w:val="005B2B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93267">
      <w:marLeft w:val="0"/>
      <w:marRight w:val="0"/>
      <w:marTop w:val="0"/>
      <w:marBottom w:val="0"/>
      <w:divBdr>
        <w:top w:val="none" w:sz="0" w:space="0" w:color="auto"/>
        <w:left w:val="none" w:sz="0" w:space="0" w:color="auto"/>
        <w:bottom w:val="none" w:sz="0" w:space="0" w:color="auto"/>
        <w:right w:val="none" w:sz="0" w:space="0" w:color="auto"/>
      </w:divBdr>
    </w:div>
    <w:div w:id="634993268">
      <w:marLeft w:val="0"/>
      <w:marRight w:val="0"/>
      <w:marTop w:val="0"/>
      <w:marBottom w:val="0"/>
      <w:divBdr>
        <w:top w:val="none" w:sz="0" w:space="0" w:color="auto"/>
        <w:left w:val="none" w:sz="0" w:space="0" w:color="auto"/>
        <w:bottom w:val="none" w:sz="0" w:space="0" w:color="auto"/>
        <w:right w:val="none" w:sz="0" w:space="0" w:color="auto"/>
      </w:divBdr>
    </w:div>
    <w:div w:id="634993269">
      <w:marLeft w:val="0"/>
      <w:marRight w:val="0"/>
      <w:marTop w:val="0"/>
      <w:marBottom w:val="0"/>
      <w:divBdr>
        <w:top w:val="none" w:sz="0" w:space="0" w:color="auto"/>
        <w:left w:val="none" w:sz="0" w:space="0" w:color="auto"/>
        <w:bottom w:val="none" w:sz="0" w:space="0" w:color="auto"/>
        <w:right w:val="none" w:sz="0" w:space="0" w:color="auto"/>
      </w:divBdr>
    </w:div>
    <w:div w:id="634993270">
      <w:marLeft w:val="0"/>
      <w:marRight w:val="0"/>
      <w:marTop w:val="0"/>
      <w:marBottom w:val="0"/>
      <w:divBdr>
        <w:top w:val="none" w:sz="0" w:space="0" w:color="auto"/>
        <w:left w:val="none" w:sz="0" w:space="0" w:color="auto"/>
        <w:bottom w:val="none" w:sz="0" w:space="0" w:color="auto"/>
        <w:right w:val="none" w:sz="0" w:space="0" w:color="auto"/>
      </w:divBdr>
    </w:div>
    <w:div w:id="634993271">
      <w:marLeft w:val="0"/>
      <w:marRight w:val="0"/>
      <w:marTop w:val="0"/>
      <w:marBottom w:val="0"/>
      <w:divBdr>
        <w:top w:val="none" w:sz="0" w:space="0" w:color="auto"/>
        <w:left w:val="none" w:sz="0" w:space="0" w:color="auto"/>
        <w:bottom w:val="none" w:sz="0" w:space="0" w:color="auto"/>
        <w:right w:val="none" w:sz="0" w:space="0" w:color="auto"/>
      </w:divBdr>
    </w:div>
    <w:div w:id="634993272">
      <w:marLeft w:val="0"/>
      <w:marRight w:val="0"/>
      <w:marTop w:val="0"/>
      <w:marBottom w:val="0"/>
      <w:divBdr>
        <w:top w:val="none" w:sz="0" w:space="0" w:color="auto"/>
        <w:left w:val="none" w:sz="0" w:space="0" w:color="auto"/>
        <w:bottom w:val="none" w:sz="0" w:space="0" w:color="auto"/>
        <w:right w:val="none" w:sz="0" w:space="0" w:color="auto"/>
      </w:divBdr>
    </w:div>
    <w:div w:id="634993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4921-3FC2-4766-A524-4DE59B41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DUCTHINH</cp:lastModifiedBy>
  <cp:revision>11</cp:revision>
  <dcterms:created xsi:type="dcterms:W3CDTF">2017-05-23T04:09:00Z</dcterms:created>
  <dcterms:modified xsi:type="dcterms:W3CDTF">2017-05-29T09:51:00Z</dcterms:modified>
</cp:coreProperties>
</file>