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21"/>
        <w:tblW w:w="5000" w:type="pct"/>
        <w:tblLook w:val="01E0" w:firstRow="1" w:lastRow="1" w:firstColumn="1" w:lastColumn="1" w:noHBand="0" w:noVBand="0"/>
      </w:tblPr>
      <w:tblGrid>
        <w:gridCol w:w="4907"/>
        <w:gridCol w:w="5605"/>
      </w:tblGrid>
      <w:tr w:rsidR="003E1194" w:rsidRPr="007C7D55" w:rsidTr="00141395">
        <w:trPr>
          <w:trHeight w:val="794"/>
        </w:trPr>
        <w:tc>
          <w:tcPr>
            <w:tcW w:w="2334" w:type="pct"/>
          </w:tcPr>
          <w:p w:rsidR="003E1194" w:rsidRPr="00F73ACE" w:rsidRDefault="003E1194" w:rsidP="00D74B40">
            <w:pPr>
              <w:spacing w:after="0"/>
              <w:jc w:val="center"/>
              <w:rPr>
                <w:rFonts w:ascii="Times New Roman" w:eastAsia="SimSun" w:hAnsi="Times New Roman"/>
                <w:b/>
                <w:bCs/>
                <w:sz w:val="24"/>
                <w:szCs w:val="24"/>
                <w:lang w:val="en-US"/>
              </w:rPr>
            </w:pPr>
            <w:r w:rsidRPr="00F73ACE">
              <w:rPr>
                <w:rFonts w:ascii="Times New Roman" w:eastAsia="SimSun" w:hAnsi="Times New Roman"/>
                <w:b/>
                <w:bCs/>
                <w:sz w:val="24"/>
                <w:szCs w:val="24"/>
                <w:lang w:val="en-US"/>
              </w:rPr>
              <w:t>BỘ GIÁO DỤC VÀ ĐÀO TẠO</w:t>
            </w:r>
          </w:p>
          <w:p w:rsidR="003E1194" w:rsidRPr="00F73ACE" w:rsidRDefault="003E1194" w:rsidP="00D74B40">
            <w:pPr>
              <w:spacing w:after="0"/>
              <w:jc w:val="center"/>
              <w:rPr>
                <w:rFonts w:ascii="Times New Roman" w:eastAsia="SimSun" w:hAnsi="Times New Roman"/>
                <w:noProof/>
                <w:sz w:val="24"/>
                <w:szCs w:val="24"/>
                <w:lang w:val="en-US"/>
              </w:rPr>
            </w:pPr>
            <w:r w:rsidRPr="00F73ACE">
              <w:rPr>
                <w:rFonts w:ascii="Times New Roman" w:eastAsia="SimSun" w:hAnsi="Times New Roman"/>
                <w:b/>
                <w:bCs/>
                <w:sz w:val="24"/>
                <w:szCs w:val="24"/>
                <w:lang w:val="en-US"/>
              </w:rPr>
              <w:t>TRƯỜNG ĐẠI HỌC KINH TẾ  TP.HCM</w:t>
            </w:r>
          </w:p>
          <w:p w:rsidR="003E1194" w:rsidRPr="00F73ACE" w:rsidRDefault="003E1194" w:rsidP="00D74B40">
            <w:pPr>
              <w:spacing w:after="0"/>
              <w:jc w:val="center"/>
              <w:rPr>
                <w:rFonts w:ascii="Times New Roman" w:eastAsia="SimSun" w:hAnsi="Times New Roman"/>
                <w:b/>
                <w:sz w:val="24"/>
                <w:szCs w:val="24"/>
                <w:lang w:val="en-US"/>
              </w:rPr>
            </w:pPr>
            <w:r w:rsidRPr="00F73ACE">
              <w:rPr>
                <w:rFonts w:ascii="Times New Roman" w:eastAsia="SimSun" w:hAnsi="Times New Roman"/>
                <w:b/>
                <w:sz w:val="24"/>
                <w:szCs w:val="24"/>
                <w:lang w:val="en-US"/>
              </w:rPr>
              <w:t>---------------------</w:t>
            </w:r>
          </w:p>
        </w:tc>
        <w:tc>
          <w:tcPr>
            <w:tcW w:w="2666" w:type="pct"/>
          </w:tcPr>
          <w:p w:rsidR="003E1194" w:rsidRPr="00F73ACE" w:rsidRDefault="003E1194" w:rsidP="00D74B40">
            <w:pPr>
              <w:spacing w:after="0"/>
              <w:jc w:val="center"/>
              <w:rPr>
                <w:rFonts w:ascii="Times New Roman" w:eastAsia="SimSun" w:hAnsi="Times New Roman"/>
                <w:sz w:val="24"/>
                <w:szCs w:val="24"/>
                <w:lang w:val="en-US"/>
              </w:rPr>
            </w:pPr>
            <w:r w:rsidRPr="00F73ACE">
              <w:rPr>
                <w:rFonts w:ascii="Times New Roman" w:eastAsia="SimSun" w:hAnsi="Times New Roman"/>
                <w:b/>
                <w:bCs/>
                <w:sz w:val="24"/>
                <w:szCs w:val="24"/>
                <w:lang w:val="en-US"/>
              </w:rPr>
              <w:t xml:space="preserve">CỘNG HÒA XÃ HỘI CHỦ NGHĨA VIỆT </w:t>
            </w:r>
            <w:smartTag w:uri="urn:schemas-microsoft-com:office:smarttags" w:element="place">
              <w:smartTag w:uri="urn:schemas-microsoft-com:office:smarttags" w:element="country-region">
                <w:r w:rsidRPr="00F73ACE">
                  <w:rPr>
                    <w:rFonts w:ascii="Times New Roman" w:eastAsia="SimSun" w:hAnsi="Times New Roman"/>
                    <w:b/>
                    <w:bCs/>
                    <w:sz w:val="24"/>
                    <w:szCs w:val="24"/>
                    <w:lang w:val="en-US"/>
                  </w:rPr>
                  <w:t>NAM</w:t>
                </w:r>
              </w:smartTag>
            </w:smartTag>
          </w:p>
          <w:p w:rsidR="003E1194" w:rsidRPr="00F73ACE" w:rsidRDefault="003E1194" w:rsidP="00D74B40">
            <w:pPr>
              <w:spacing w:after="0"/>
              <w:jc w:val="center"/>
              <w:rPr>
                <w:rFonts w:ascii="Times New Roman" w:eastAsia="SimSun" w:hAnsi="Times New Roman"/>
                <w:b/>
                <w:bCs/>
                <w:sz w:val="24"/>
                <w:szCs w:val="24"/>
                <w:lang w:val="en-US"/>
              </w:rPr>
            </w:pPr>
            <w:r w:rsidRPr="00F73ACE">
              <w:rPr>
                <w:rFonts w:ascii="Times New Roman" w:eastAsia="SimSun" w:hAnsi="Times New Roman"/>
                <w:b/>
                <w:bCs/>
                <w:sz w:val="24"/>
                <w:szCs w:val="24"/>
                <w:lang w:val="en-US"/>
              </w:rPr>
              <w:t>Độc lập – Tự do – Hạnh phúc</w:t>
            </w:r>
          </w:p>
          <w:p w:rsidR="003E1194" w:rsidRPr="00F73ACE" w:rsidRDefault="003E1194" w:rsidP="00D74B40">
            <w:pPr>
              <w:spacing w:after="0"/>
              <w:jc w:val="center"/>
              <w:rPr>
                <w:rFonts w:ascii="Times New Roman" w:eastAsia="SimSun" w:hAnsi="Times New Roman"/>
                <w:b/>
                <w:bCs/>
                <w:sz w:val="24"/>
                <w:szCs w:val="24"/>
                <w:lang w:val="en-US"/>
              </w:rPr>
            </w:pPr>
            <w:r w:rsidRPr="00F73ACE">
              <w:rPr>
                <w:rFonts w:ascii="Times New Roman" w:eastAsia="SimSun" w:hAnsi="Times New Roman"/>
                <w:b/>
                <w:bCs/>
                <w:sz w:val="24"/>
                <w:szCs w:val="24"/>
                <w:lang w:val="en-US"/>
              </w:rPr>
              <w:t>---------------------</w:t>
            </w:r>
          </w:p>
        </w:tc>
      </w:tr>
      <w:tr w:rsidR="003E1194" w:rsidRPr="007C7D55" w:rsidTr="00141395">
        <w:trPr>
          <w:trHeight w:val="108"/>
        </w:trPr>
        <w:tc>
          <w:tcPr>
            <w:tcW w:w="2334" w:type="pct"/>
          </w:tcPr>
          <w:p w:rsidR="003E1194" w:rsidRPr="002470CC" w:rsidRDefault="003E1194" w:rsidP="00D74B40">
            <w:pPr>
              <w:spacing w:after="0"/>
              <w:jc w:val="center"/>
              <w:rPr>
                <w:rFonts w:ascii="Times New Roman" w:eastAsia="SimSun" w:hAnsi="Times New Roman"/>
                <w:i/>
                <w:sz w:val="24"/>
                <w:szCs w:val="24"/>
                <w:lang w:val="en-US"/>
              </w:rPr>
            </w:pPr>
          </w:p>
        </w:tc>
        <w:tc>
          <w:tcPr>
            <w:tcW w:w="2666" w:type="pct"/>
          </w:tcPr>
          <w:p w:rsidR="003E1194" w:rsidRPr="00F73ACE" w:rsidRDefault="003E1194" w:rsidP="00DA2C1D">
            <w:pPr>
              <w:spacing w:after="0"/>
              <w:jc w:val="center"/>
              <w:rPr>
                <w:rFonts w:ascii="Times New Roman" w:eastAsia="SimSun" w:hAnsi="Times New Roman"/>
                <w:i/>
                <w:iCs/>
                <w:sz w:val="24"/>
                <w:szCs w:val="24"/>
                <w:lang w:val="en-US"/>
              </w:rPr>
            </w:pPr>
            <w:r w:rsidRPr="00F73ACE">
              <w:rPr>
                <w:rFonts w:ascii="Times New Roman" w:eastAsia="SimSun" w:hAnsi="Times New Roman"/>
                <w:i/>
                <w:iCs/>
                <w:sz w:val="24"/>
                <w:szCs w:val="24"/>
                <w:lang w:val="en-US"/>
              </w:rPr>
              <w:t>TP.Hồ</w:t>
            </w:r>
            <w:r w:rsidR="00C6671C">
              <w:rPr>
                <w:rFonts w:ascii="Times New Roman" w:eastAsia="SimSun" w:hAnsi="Times New Roman"/>
                <w:i/>
                <w:iCs/>
                <w:sz w:val="24"/>
                <w:szCs w:val="24"/>
                <w:lang w:val="en-US"/>
              </w:rPr>
              <w:t xml:space="preserve"> Chí Minh, ngày 18</w:t>
            </w:r>
            <w:r w:rsidR="002470CC">
              <w:rPr>
                <w:rFonts w:ascii="Times New Roman" w:eastAsia="SimSun" w:hAnsi="Times New Roman"/>
                <w:i/>
                <w:iCs/>
                <w:sz w:val="24"/>
                <w:szCs w:val="24"/>
                <w:lang w:val="en-US"/>
              </w:rPr>
              <w:t xml:space="preserve"> tháng </w:t>
            </w:r>
            <w:r w:rsidR="00C6671C">
              <w:rPr>
                <w:rFonts w:ascii="Times New Roman" w:eastAsia="SimSun" w:hAnsi="Times New Roman"/>
                <w:i/>
                <w:iCs/>
                <w:sz w:val="24"/>
                <w:szCs w:val="24"/>
                <w:lang w:val="en-US"/>
              </w:rPr>
              <w:t>6</w:t>
            </w:r>
            <w:r w:rsidR="00DA2C1D">
              <w:rPr>
                <w:rFonts w:ascii="Times New Roman" w:eastAsia="SimSun" w:hAnsi="Times New Roman"/>
                <w:i/>
                <w:iCs/>
                <w:sz w:val="24"/>
                <w:szCs w:val="24"/>
                <w:lang w:val="en-US"/>
              </w:rPr>
              <w:t xml:space="preserve"> </w:t>
            </w:r>
            <w:r w:rsidR="002470CC">
              <w:rPr>
                <w:rFonts w:ascii="Times New Roman" w:eastAsia="SimSun" w:hAnsi="Times New Roman"/>
                <w:i/>
                <w:iCs/>
                <w:sz w:val="24"/>
                <w:szCs w:val="24"/>
                <w:lang w:val="en-US"/>
              </w:rPr>
              <w:t>năm 201</w:t>
            </w:r>
            <w:r w:rsidR="00DA2C1D">
              <w:rPr>
                <w:rFonts w:ascii="Times New Roman" w:eastAsia="SimSun" w:hAnsi="Times New Roman"/>
                <w:i/>
                <w:iCs/>
                <w:sz w:val="24"/>
                <w:szCs w:val="24"/>
                <w:lang w:val="en-US"/>
              </w:rPr>
              <w:t>8</w:t>
            </w:r>
          </w:p>
        </w:tc>
      </w:tr>
    </w:tbl>
    <w:p w:rsidR="00F95CD9" w:rsidRDefault="00F95CD9" w:rsidP="00D74B40">
      <w:pPr>
        <w:spacing w:line="360" w:lineRule="exact"/>
        <w:jc w:val="center"/>
        <w:rPr>
          <w:rFonts w:ascii="Times New Roman" w:hAnsi="Times New Roman"/>
          <w:b/>
          <w:bCs/>
          <w:sz w:val="24"/>
          <w:szCs w:val="24"/>
          <w:lang w:val="pl-PL"/>
        </w:rPr>
      </w:pPr>
    </w:p>
    <w:p w:rsidR="003E1194" w:rsidRPr="009D426F" w:rsidRDefault="003E1194" w:rsidP="00D74B40">
      <w:pPr>
        <w:spacing w:line="360" w:lineRule="exact"/>
        <w:jc w:val="center"/>
        <w:rPr>
          <w:rFonts w:ascii="Times New Roman" w:hAnsi="Times New Roman"/>
          <w:b/>
          <w:bCs/>
          <w:sz w:val="30"/>
          <w:szCs w:val="30"/>
          <w:lang w:val="pl-PL"/>
        </w:rPr>
      </w:pPr>
      <w:r w:rsidRPr="009D426F">
        <w:rPr>
          <w:rFonts w:ascii="Times New Roman" w:hAnsi="Times New Roman"/>
          <w:b/>
          <w:bCs/>
          <w:sz w:val="30"/>
          <w:szCs w:val="30"/>
          <w:lang w:val="pl-PL"/>
        </w:rPr>
        <w:t>YÊU CẦ</w:t>
      </w:r>
      <w:r w:rsidR="002470CC" w:rsidRPr="009D426F">
        <w:rPr>
          <w:rFonts w:ascii="Times New Roman" w:hAnsi="Times New Roman"/>
          <w:b/>
          <w:bCs/>
          <w:sz w:val="30"/>
          <w:szCs w:val="30"/>
          <w:lang w:val="pl-PL"/>
        </w:rPr>
        <w:t>U CHÀO GIÁ</w:t>
      </w:r>
    </w:p>
    <w:p w:rsidR="009D426F" w:rsidRPr="00FC6A8A" w:rsidRDefault="009D426F" w:rsidP="009D426F">
      <w:pPr>
        <w:spacing w:line="360" w:lineRule="exact"/>
        <w:rPr>
          <w:rFonts w:ascii="Times New Roman" w:hAnsi="Times New Roman"/>
          <w:bCs/>
          <w:sz w:val="24"/>
          <w:szCs w:val="24"/>
          <w:lang w:val="pl-PL"/>
        </w:rPr>
      </w:pPr>
      <w:r>
        <w:rPr>
          <w:rFonts w:ascii="Times New Roman" w:hAnsi="Times New Roman"/>
          <w:b/>
          <w:bCs/>
          <w:sz w:val="24"/>
          <w:szCs w:val="24"/>
          <w:lang w:val="pl-PL"/>
        </w:rPr>
        <w:tab/>
      </w:r>
      <w:r w:rsidR="00FC6A8A" w:rsidRPr="00FC6A8A">
        <w:rPr>
          <w:rFonts w:ascii="Times New Roman" w:hAnsi="Times New Roman"/>
          <w:bCs/>
          <w:sz w:val="24"/>
          <w:szCs w:val="24"/>
          <w:lang w:val="pl-PL"/>
        </w:rPr>
        <w:t xml:space="preserve">Thực hiện công tác </w:t>
      </w:r>
      <w:r w:rsidR="00FC6A8A">
        <w:rPr>
          <w:rFonts w:ascii="Times New Roman" w:hAnsi="Times New Roman"/>
          <w:bCs/>
          <w:sz w:val="24"/>
          <w:szCs w:val="24"/>
          <w:lang w:val="pl-PL"/>
        </w:rPr>
        <w:t>phun thuốc diệt côn trùng toàn trườ</w:t>
      </w:r>
      <w:r w:rsidR="00DA2C1D">
        <w:rPr>
          <w:rFonts w:ascii="Times New Roman" w:hAnsi="Times New Roman"/>
          <w:bCs/>
          <w:sz w:val="24"/>
          <w:szCs w:val="24"/>
          <w:lang w:val="pl-PL"/>
        </w:rPr>
        <w:t>ng năm 2018</w:t>
      </w:r>
      <w:r w:rsidR="00FC6A8A">
        <w:rPr>
          <w:rFonts w:ascii="Times New Roman" w:hAnsi="Times New Roman"/>
          <w:bCs/>
          <w:sz w:val="24"/>
          <w:szCs w:val="24"/>
          <w:lang w:val="pl-PL"/>
        </w:rPr>
        <w:t>. Trạm Y tế xin báo giá phun thuốc diệt côn trùng như sau:</w:t>
      </w:r>
    </w:p>
    <w:p w:rsidR="003958DE" w:rsidRPr="000635FD" w:rsidRDefault="003958DE" w:rsidP="003958DE">
      <w:pPr>
        <w:pStyle w:val="ListParagraph"/>
        <w:numPr>
          <w:ilvl w:val="0"/>
          <w:numId w:val="4"/>
        </w:numPr>
        <w:rPr>
          <w:rFonts w:ascii="Times New Roman" w:hAnsi="Times New Roman" w:cs="Times New Roman"/>
          <w:b/>
          <w:sz w:val="24"/>
          <w:szCs w:val="24"/>
        </w:rPr>
      </w:pPr>
      <w:r w:rsidRPr="000635FD">
        <w:rPr>
          <w:rFonts w:ascii="Times New Roman" w:hAnsi="Times New Roman" w:cs="Times New Roman"/>
          <w:b/>
          <w:sz w:val="24"/>
          <w:szCs w:val="24"/>
        </w:rPr>
        <w:t>Địa điểm:</w:t>
      </w:r>
    </w:p>
    <w:p w:rsidR="003958DE" w:rsidRPr="000635FD" w:rsidRDefault="003958DE" w:rsidP="003958DE">
      <w:pPr>
        <w:pStyle w:val="ListParagraph"/>
        <w:numPr>
          <w:ilvl w:val="0"/>
          <w:numId w:val="5"/>
        </w:numPr>
        <w:rPr>
          <w:rFonts w:ascii="Times New Roman" w:hAnsi="Times New Roman" w:cs="Times New Roman"/>
          <w:sz w:val="24"/>
          <w:szCs w:val="24"/>
        </w:rPr>
      </w:pPr>
      <w:r w:rsidRPr="000635FD">
        <w:rPr>
          <w:rFonts w:ascii="Times New Roman" w:hAnsi="Times New Roman" w:cs="Times New Roman"/>
          <w:sz w:val="24"/>
          <w:szCs w:val="24"/>
        </w:rPr>
        <w:t>Cơ sở A: (59C Nguyễn Đình Chiểu, P6, Q3)</w:t>
      </w:r>
      <w:r w:rsidRPr="000635FD">
        <w:rPr>
          <w:rFonts w:ascii="Times New Roman" w:hAnsi="Times New Roman" w:cs="Times New Roman"/>
          <w:sz w:val="24"/>
          <w:szCs w:val="24"/>
        </w:rPr>
        <w:tab/>
        <w:t>: 10.345m</w:t>
      </w:r>
      <w:r w:rsidRPr="000635FD">
        <w:rPr>
          <w:rFonts w:ascii="Times New Roman" w:hAnsi="Times New Roman" w:cs="Times New Roman"/>
          <w:sz w:val="24"/>
          <w:szCs w:val="24"/>
          <w:vertAlign w:val="superscript"/>
        </w:rPr>
        <w:t>2</w:t>
      </w:r>
      <w:r w:rsidRPr="000635FD">
        <w:rPr>
          <w:rFonts w:ascii="Times New Roman" w:hAnsi="Times New Roman" w:cs="Times New Roman"/>
          <w:sz w:val="24"/>
          <w:szCs w:val="24"/>
        </w:rPr>
        <w:t>;</w:t>
      </w:r>
    </w:p>
    <w:p w:rsidR="003958DE" w:rsidRPr="000635FD" w:rsidRDefault="003958DE" w:rsidP="003958DE">
      <w:pPr>
        <w:pStyle w:val="ListParagraph"/>
        <w:numPr>
          <w:ilvl w:val="0"/>
          <w:numId w:val="5"/>
        </w:numPr>
        <w:rPr>
          <w:rFonts w:ascii="Times New Roman" w:hAnsi="Times New Roman" w:cs="Times New Roman"/>
          <w:sz w:val="24"/>
          <w:szCs w:val="24"/>
        </w:rPr>
      </w:pPr>
      <w:r w:rsidRPr="000635FD">
        <w:rPr>
          <w:rFonts w:ascii="Times New Roman" w:hAnsi="Times New Roman" w:cs="Times New Roman"/>
          <w:sz w:val="24"/>
          <w:szCs w:val="24"/>
        </w:rPr>
        <w:t>Cơ sở B: (279 Nguyễn Tri Phương, Quận 10): 16.550m</w:t>
      </w:r>
      <w:r w:rsidRPr="000635FD">
        <w:rPr>
          <w:rFonts w:ascii="Times New Roman" w:hAnsi="Times New Roman" w:cs="Times New Roman"/>
          <w:sz w:val="24"/>
          <w:szCs w:val="24"/>
          <w:vertAlign w:val="superscript"/>
        </w:rPr>
        <w:t>2</w:t>
      </w:r>
      <w:r w:rsidRPr="000635FD">
        <w:rPr>
          <w:rFonts w:ascii="Times New Roman" w:hAnsi="Times New Roman" w:cs="Times New Roman"/>
          <w:sz w:val="24"/>
          <w:szCs w:val="24"/>
        </w:rPr>
        <w:t>;</w:t>
      </w:r>
    </w:p>
    <w:p w:rsidR="003958DE" w:rsidRPr="000635FD" w:rsidRDefault="003958DE" w:rsidP="003958DE">
      <w:pPr>
        <w:pStyle w:val="ListParagraph"/>
        <w:numPr>
          <w:ilvl w:val="0"/>
          <w:numId w:val="5"/>
        </w:numPr>
        <w:rPr>
          <w:rFonts w:ascii="Times New Roman" w:hAnsi="Times New Roman" w:cs="Times New Roman"/>
          <w:sz w:val="24"/>
          <w:szCs w:val="24"/>
        </w:rPr>
      </w:pPr>
      <w:r w:rsidRPr="000635FD">
        <w:rPr>
          <w:rFonts w:ascii="Times New Roman" w:hAnsi="Times New Roman" w:cs="Times New Roman"/>
          <w:sz w:val="24"/>
          <w:szCs w:val="24"/>
        </w:rPr>
        <w:t>Cơ sở C: (91 Đường 3/1 Quận 10</w:t>
      </w:r>
      <w:r w:rsidRPr="000635FD">
        <w:rPr>
          <w:rFonts w:ascii="Times New Roman" w:hAnsi="Times New Roman" w:cs="Times New Roman"/>
          <w:sz w:val="24"/>
          <w:szCs w:val="24"/>
        </w:rPr>
        <w:tab/>
        <w:t>)</w:t>
      </w:r>
      <w:r w:rsidRPr="000635FD">
        <w:rPr>
          <w:rFonts w:ascii="Times New Roman" w:hAnsi="Times New Roman" w:cs="Times New Roman"/>
          <w:sz w:val="24"/>
          <w:szCs w:val="24"/>
        </w:rPr>
        <w:tab/>
        <w:t>: 2.330m</w:t>
      </w:r>
      <w:r w:rsidRPr="000635FD">
        <w:rPr>
          <w:rFonts w:ascii="Times New Roman" w:hAnsi="Times New Roman" w:cs="Times New Roman"/>
          <w:sz w:val="24"/>
          <w:szCs w:val="24"/>
          <w:vertAlign w:val="superscript"/>
        </w:rPr>
        <w:t>2</w:t>
      </w:r>
      <w:r w:rsidRPr="000635FD">
        <w:rPr>
          <w:rFonts w:ascii="Times New Roman" w:hAnsi="Times New Roman" w:cs="Times New Roman"/>
          <w:sz w:val="24"/>
          <w:szCs w:val="24"/>
        </w:rPr>
        <w:t>;</w:t>
      </w:r>
    </w:p>
    <w:p w:rsidR="003958DE" w:rsidRPr="000635FD" w:rsidRDefault="003958DE" w:rsidP="003958DE">
      <w:pPr>
        <w:pStyle w:val="ListParagraph"/>
        <w:numPr>
          <w:ilvl w:val="0"/>
          <w:numId w:val="5"/>
        </w:numPr>
        <w:rPr>
          <w:rFonts w:ascii="Times New Roman" w:hAnsi="Times New Roman" w:cs="Times New Roman"/>
          <w:sz w:val="24"/>
          <w:szCs w:val="24"/>
        </w:rPr>
      </w:pPr>
      <w:r w:rsidRPr="000635FD">
        <w:rPr>
          <w:rFonts w:ascii="Times New Roman" w:hAnsi="Times New Roman" w:cs="Times New Roman"/>
          <w:sz w:val="24"/>
          <w:szCs w:val="24"/>
        </w:rPr>
        <w:t>Cơ sở D: (196 Trần Quang Khải, Quận 1)</w:t>
      </w:r>
      <w:r w:rsidRPr="000635FD">
        <w:rPr>
          <w:rFonts w:ascii="Times New Roman" w:hAnsi="Times New Roman" w:cs="Times New Roman"/>
          <w:sz w:val="24"/>
          <w:szCs w:val="24"/>
        </w:rPr>
        <w:tab/>
        <w:t>: 2.000m</w:t>
      </w:r>
      <w:r w:rsidRPr="000635FD">
        <w:rPr>
          <w:rFonts w:ascii="Times New Roman" w:hAnsi="Times New Roman" w:cs="Times New Roman"/>
          <w:sz w:val="24"/>
          <w:szCs w:val="24"/>
          <w:vertAlign w:val="superscript"/>
        </w:rPr>
        <w:t>2</w:t>
      </w:r>
      <w:r w:rsidRPr="000635FD">
        <w:rPr>
          <w:rFonts w:ascii="Times New Roman" w:hAnsi="Times New Roman" w:cs="Times New Roman"/>
          <w:sz w:val="24"/>
          <w:szCs w:val="24"/>
        </w:rPr>
        <w:t>;</w:t>
      </w:r>
    </w:p>
    <w:p w:rsidR="003958DE" w:rsidRPr="000635FD" w:rsidRDefault="003958DE" w:rsidP="003958DE">
      <w:pPr>
        <w:pStyle w:val="ListParagraph"/>
        <w:numPr>
          <w:ilvl w:val="0"/>
          <w:numId w:val="5"/>
        </w:numPr>
        <w:rPr>
          <w:rFonts w:ascii="Times New Roman" w:hAnsi="Times New Roman" w:cs="Times New Roman"/>
          <w:sz w:val="24"/>
          <w:szCs w:val="24"/>
        </w:rPr>
      </w:pPr>
      <w:r w:rsidRPr="000635FD">
        <w:rPr>
          <w:rFonts w:ascii="Times New Roman" w:hAnsi="Times New Roman" w:cs="Times New Roman"/>
          <w:sz w:val="24"/>
          <w:szCs w:val="24"/>
        </w:rPr>
        <w:t>Cơ sở E: (54 Nguyễn Văn Thủ, Quận 1)</w:t>
      </w:r>
      <w:r w:rsidRPr="000635FD">
        <w:rPr>
          <w:rFonts w:ascii="Times New Roman" w:hAnsi="Times New Roman" w:cs="Times New Roman"/>
          <w:sz w:val="24"/>
          <w:szCs w:val="24"/>
        </w:rPr>
        <w:tab/>
        <w:t>: 2.550m</w:t>
      </w:r>
      <w:r w:rsidRPr="000635FD">
        <w:rPr>
          <w:rFonts w:ascii="Times New Roman" w:hAnsi="Times New Roman" w:cs="Times New Roman"/>
          <w:sz w:val="24"/>
          <w:szCs w:val="24"/>
          <w:vertAlign w:val="superscript"/>
        </w:rPr>
        <w:t>2</w:t>
      </w:r>
      <w:r w:rsidRPr="000635FD">
        <w:rPr>
          <w:rFonts w:ascii="Times New Roman" w:hAnsi="Times New Roman" w:cs="Times New Roman"/>
          <w:sz w:val="24"/>
          <w:szCs w:val="24"/>
        </w:rPr>
        <w:t>;</w:t>
      </w:r>
    </w:p>
    <w:p w:rsidR="003958DE" w:rsidRPr="000635FD" w:rsidRDefault="003958DE" w:rsidP="003958DE">
      <w:pPr>
        <w:pStyle w:val="ListParagraph"/>
        <w:numPr>
          <w:ilvl w:val="0"/>
          <w:numId w:val="5"/>
        </w:numPr>
        <w:rPr>
          <w:rFonts w:ascii="Times New Roman" w:hAnsi="Times New Roman" w:cs="Times New Roman"/>
          <w:sz w:val="24"/>
          <w:szCs w:val="24"/>
        </w:rPr>
      </w:pPr>
      <w:r w:rsidRPr="000635FD">
        <w:rPr>
          <w:rFonts w:ascii="Times New Roman" w:hAnsi="Times New Roman" w:cs="Times New Roman"/>
          <w:sz w:val="24"/>
          <w:szCs w:val="24"/>
        </w:rPr>
        <w:t>Cơ sở H: (1A Hoàng Diệu, Q. Phú Nhuận)</w:t>
      </w:r>
      <w:r w:rsidRPr="000635FD">
        <w:rPr>
          <w:rFonts w:ascii="Times New Roman" w:hAnsi="Times New Roman" w:cs="Times New Roman"/>
          <w:sz w:val="24"/>
          <w:szCs w:val="24"/>
        </w:rPr>
        <w:tab/>
        <w:t>: 1.640m</w:t>
      </w:r>
      <w:r w:rsidRPr="000635FD">
        <w:rPr>
          <w:rFonts w:ascii="Times New Roman" w:hAnsi="Times New Roman" w:cs="Times New Roman"/>
          <w:sz w:val="24"/>
          <w:szCs w:val="24"/>
          <w:vertAlign w:val="superscript"/>
        </w:rPr>
        <w:t>2</w:t>
      </w:r>
      <w:r w:rsidRPr="000635FD">
        <w:rPr>
          <w:rFonts w:ascii="Times New Roman" w:hAnsi="Times New Roman" w:cs="Times New Roman"/>
          <w:sz w:val="24"/>
          <w:szCs w:val="24"/>
        </w:rPr>
        <w:t>;</w:t>
      </w:r>
    </w:p>
    <w:p w:rsidR="003958DE" w:rsidRPr="000635FD" w:rsidRDefault="003958DE" w:rsidP="003958DE">
      <w:pPr>
        <w:pStyle w:val="ListParagraph"/>
        <w:numPr>
          <w:ilvl w:val="0"/>
          <w:numId w:val="5"/>
        </w:numPr>
        <w:rPr>
          <w:rFonts w:ascii="Times New Roman" w:hAnsi="Times New Roman" w:cs="Times New Roman"/>
          <w:sz w:val="24"/>
          <w:szCs w:val="24"/>
        </w:rPr>
      </w:pPr>
      <w:r w:rsidRPr="000635FD">
        <w:rPr>
          <w:rFonts w:ascii="Times New Roman" w:hAnsi="Times New Roman" w:cs="Times New Roman"/>
          <w:sz w:val="24"/>
          <w:szCs w:val="24"/>
        </w:rPr>
        <w:t>KTX 135 Trần Hưng Đạo, Quận 1</w:t>
      </w:r>
      <w:r w:rsidRPr="000635FD">
        <w:rPr>
          <w:rFonts w:ascii="Times New Roman" w:hAnsi="Times New Roman" w:cs="Times New Roman"/>
          <w:sz w:val="24"/>
          <w:szCs w:val="24"/>
        </w:rPr>
        <w:tab/>
      </w:r>
      <w:r w:rsidRPr="000635FD">
        <w:rPr>
          <w:rFonts w:ascii="Times New Roman" w:hAnsi="Times New Roman" w:cs="Times New Roman"/>
          <w:sz w:val="24"/>
          <w:szCs w:val="24"/>
        </w:rPr>
        <w:tab/>
        <w:t>: 6.260m</w:t>
      </w:r>
      <w:r w:rsidRPr="000635FD">
        <w:rPr>
          <w:rFonts w:ascii="Times New Roman" w:hAnsi="Times New Roman" w:cs="Times New Roman"/>
          <w:sz w:val="24"/>
          <w:szCs w:val="24"/>
          <w:vertAlign w:val="superscript"/>
        </w:rPr>
        <w:t>2</w:t>
      </w:r>
      <w:r w:rsidRPr="000635FD">
        <w:rPr>
          <w:rFonts w:ascii="Times New Roman" w:hAnsi="Times New Roman" w:cs="Times New Roman"/>
          <w:sz w:val="24"/>
          <w:szCs w:val="24"/>
        </w:rPr>
        <w:t>;</w:t>
      </w:r>
    </w:p>
    <w:p w:rsidR="003958DE" w:rsidRPr="000635FD" w:rsidRDefault="003958DE" w:rsidP="003958DE">
      <w:pPr>
        <w:pStyle w:val="ListParagraph"/>
        <w:numPr>
          <w:ilvl w:val="0"/>
          <w:numId w:val="5"/>
        </w:numPr>
        <w:rPr>
          <w:rFonts w:ascii="Times New Roman" w:hAnsi="Times New Roman" w:cs="Times New Roman"/>
          <w:sz w:val="24"/>
          <w:szCs w:val="24"/>
        </w:rPr>
      </w:pPr>
      <w:r w:rsidRPr="000635FD">
        <w:rPr>
          <w:rFonts w:ascii="Times New Roman" w:hAnsi="Times New Roman" w:cs="Times New Roman"/>
          <w:sz w:val="24"/>
          <w:szCs w:val="24"/>
        </w:rPr>
        <w:t>KTX 43-45 Nguyễn Chí Thanh, Q10</w:t>
      </w:r>
      <w:r w:rsidRPr="000635FD">
        <w:rPr>
          <w:rFonts w:ascii="Times New Roman" w:hAnsi="Times New Roman" w:cs="Times New Roman"/>
          <w:sz w:val="24"/>
          <w:szCs w:val="24"/>
        </w:rPr>
        <w:tab/>
      </w:r>
      <w:r w:rsidRPr="000635FD">
        <w:rPr>
          <w:rFonts w:ascii="Times New Roman" w:hAnsi="Times New Roman" w:cs="Times New Roman"/>
          <w:sz w:val="24"/>
          <w:szCs w:val="24"/>
        </w:rPr>
        <w:tab/>
        <w:t>: 4.320m</w:t>
      </w:r>
      <w:r w:rsidRPr="000635FD">
        <w:rPr>
          <w:rFonts w:ascii="Times New Roman" w:hAnsi="Times New Roman" w:cs="Times New Roman"/>
          <w:sz w:val="24"/>
          <w:szCs w:val="24"/>
          <w:vertAlign w:val="superscript"/>
        </w:rPr>
        <w:t>2</w:t>
      </w:r>
      <w:r w:rsidRPr="000635FD">
        <w:rPr>
          <w:rFonts w:ascii="Times New Roman" w:hAnsi="Times New Roman" w:cs="Times New Roman"/>
          <w:sz w:val="24"/>
          <w:szCs w:val="24"/>
        </w:rPr>
        <w:t>;</w:t>
      </w:r>
    </w:p>
    <w:p w:rsidR="003958DE" w:rsidRPr="000635FD" w:rsidRDefault="003958DE" w:rsidP="003958DE">
      <w:pPr>
        <w:pStyle w:val="ListParagraph"/>
        <w:numPr>
          <w:ilvl w:val="0"/>
          <w:numId w:val="5"/>
        </w:numPr>
        <w:rPr>
          <w:rFonts w:ascii="Times New Roman" w:hAnsi="Times New Roman" w:cs="Times New Roman"/>
          <w:sz w:val="24"/>
          <w:szCs w:val="24"/>
        </w:rPr>
      </w:pPr>
      <w:r w:rsidRPr="000635FD">
        <w:rPr>
          <w:rFonts w:ascii="Times New Roman" w:hAnsi="Times New Roman" w:cs="Times New Roman"/>
          <w:sz w:val="24"/>
          <w:szCs w:val="24"/>
        </w:rPr>
        <w:t>KTX 232/6 Võ Thị Sáu, Q3</w:t>
      </w:r>
      <w:r w:rsidRPr="000635FD">
        <w:rPr>
          <w:rFonts w:ascii="Times New Roman" w:hAnsi="Times New Roman" w:cs="Times New Roman"/>
          <w:sz w:val="24"/>
          <w:szCs w:val="24"/>
        </w:rPr>
        <w:tab/>
      </w:r>
      <w:r w:rsidRPr="000635FD">
        <w:rPr>
          <w:rFonts w:ascii="Times New Roman" w:hAnsi="Times New Roman" w:cs="Times New Roman"/>
          <w:sz w:val="24"/>
          <w:szCs w:val="24"/>
        </w:rPr>
        <w:tab/>
      </w:r>
      <w:r w:rsidRPr="000635FD">
        <w:rPr>
          <w:rFonts w:ascii="Times New Roman" w:hAnsi="Times New Roman" w:cs="Times New Roman"/>
          <w:sz w:val="24"/>
          <w:szCs w:val="24"/>
        </w:rPr>
        <w:tab/>
        <w:t>: 2.220m</w:t>
      </w:r>
      <w:r w:rsidRPr="000635FD">
        <w:rPr>
          <w:rFonts w:ascii="Times New Roman" w:hAnsi="Times New Roman" w:cs="Times New Roman"/>
          <w:sz w:val="24"/>
          <w:szCs w:val="24"/>
          <w:vertAlign w:val="superscript"/>
        </w:rPr>
        <w:t>2</w:t>
      </w:r>
      <w:r w:rsidRPr="000635FD">
        <w:rPr>
          <w:rFonts w:ascii="Times New Roman" w:hAnsi="Times New Roman" w:cs="Times New Roman"/>
          <w:sz w:val="24"/>
          <w:szCs w:val="24"/>
        </w:rPr>
        <w:t>.</w:t>
      </w:r>
    </w:p>
    <w:p w:rsidR="003958DE" w:rsidRPr="000635FD" w:rsidRDefault="003958DE" w:rsidP="003958DE">
      <w:pPr>
        <w:pStyle w:val="ListParagraph"/>
        <w:rPr>
          <w:rFonts w:ascii="Times New Roman" w:hAnsi="Times New Roman" w:cs="Times New Roman"/>
          <w:b/>
          <w:sz w:val="24"/>
          <w:szCs w:val="24"/>
        </w:rPr>
      </w:pPr>
      <w:r w:rsidRPr="000635FD">
        <w:rPr>
          <w:rFonts w:ascii="Times New Roman" w:hAnsi="Times New Roman" w:cs="Times New Roman"/>
          <w:b/>
          <w:sz w:val="24"/>
          <w:szCs w:val="24"/>
        </w:rPr>
        <w:t>Tổng cộng:</w:t>
      </w:r>
      <w:r w:rsidRPr="000635FD">
        <w:rPr>
          <w:rFonts w:ascii="Times New Roman" w:hAnsi="Times New Roman" w:cs="Times New Roman"/>
          <w:b/>
          <w:sz w:val="24"/>
          <w:szCs w:val="24"/>
        </w:rPr>
        <w:tab/>
      </w:r>
      <w:r w:rsidRPr="000635FD">
        <w:rPr>
          <w:rFonts w:ascii="Times New Roman" w:hAnsi="Times New Roman" w:cs="Times New Roman"/>
          <w:b/>
          <w:sz w:val="24"/>
          <w:szCs w:val="24"/>
        </w:rPr>
        <w:tab/>
      </w:r>
      <w:r w:rsidRPr="000635FD">
        <w:rPr>
          <w:rFonts w:ascii="Times New Roman" w:hAnsi="Times New Roman" w:cs="Times New Roman"/>
          <w:b/>
          <w:sz w:val="24"/>
          <w:szCs w:val="24"/>
        </w:rPr>
        <w:tab/>
      </w:r>
      <w:r w:rsidRPr="000635FD">
        <w:rPr>
          <w:rFonts w:ascii="Times New Roman" w:hAnsi="Times New Roman" w:cs="Times New Roman"/>
          <w:b/>
          <w:sz w:val="24"/>
          <w:szCs w:val="24"/>
        </w:rPr>
        <w:tab/>
      </w:r>
      <w:r w:rsidRPr="000635FD">
        <w:rPr>
          <w:rFonts w:ascii="Times New Roman" w:hAnsi="Times New Roman" w:cs="Times New Roman"/>
          <w:b/>
          <w:sz w:val="24"/>
          <w:szCs w:val="24"/>
        </w:rPr>
        <w:tab/>
        <w:t>: 48.215m</w:t>
      </w:r>
      <w:r w:rsidRPr="000635FD">
        <w:rPr>
          <w:rFonts w:ascii="Times New Roman" w:hAnsi="Times New Roman" w:cs="Times New Roman"/>
          <w:b/>
          <w:sz w:val="24"/>
          <w:szCs w:val="24"/>
          <w:vertAlign w:val="superscript"/>
        </w:rPr>
        <w:t>2</w:t>
      </w:r>
      <w:r w:rsidRPr="000635FD">
        <w:rPr>
          <w:rFonts w:ascii="Times New Roman" w:hAnsi="Times New Roman" w:cs="Times New Roman"/>
          <w:b/>
          <w:sz w:val="24"/>
          <w:szCs w:val="24"/>
        </w:rPr>
        <w:t>.</w:t>
      </w:r>
    </w:p>
    <w:p w:rsidR="003958DE" w:rsidRPr="000635FD" w:rsidRDefault="003958DE" w:rsidP="003958DE">
      <w:pPr>
        <w:pStyle w:val="ListParagraph"/>
        <w:rPr>
          <w:rFonts w:ascii="Times New Roman" w:hAnsi="Times New Roman" w:cs="Times New Roman"/>
          <w:b/>
          <w:sz w:val="24"/>
          <w:szCs w:val="24"/>
        </w:rPr>
      </w:pPr>
    </w:p>
    <w:p w:rsidR="003958DE" w:rsidRPr="000635FD" w:rsidRDefault="003958DE" w:rsidP="003958DE">
      <w:pPr>
        <w:pStyle w:val="ListParagraph"/>
        <w:numPr>
          <w:ilvl w:val="0"/>
          <w:numId w:val="4"/>
        </w:numPr>
        <w:rPr>
          <w:rFonts w:ascii="Times New Roman" w:hAnsi="Times New Roman" w:cs="Times New Roman"/>
          <w:b/>
          <w:sz w:val="24"/>
          <w:szCs w:val="24"/>
        </w:rPr>
      </w:pPr>
      <w:r w:rsidRPr="000635FD">
        <w:rPr>
          <w:rFonts w:ascii="Times New Roman" w:hAnsi="Times New Roman" w:cs="Times New Roman"/>
          <w:b/>
          <w:sz w:val="24"/>
          <w:szCs w:val="24"/>
        </w:rPr>
        <w:t>Thuốc và phương pháp diệt côn trùng:</w:t>
      </w:r>
    </w:p>
    <w:p w:rsidR="003958DE" w:rsidRPr="000635FD" w:rsidRDefault="003958DE" w:rsidP="003958DE">
      <w:pPr>
        <w:pStyle w:val="ListParagraph"/>
        <w:numPr>
          <w:ilvl w:val="0"/>
          <w:numId w:val="5"/>
        </w:numPr>
        <w:rPr>
          <w:rFonts w:ascii="Times New Roman" w:hAnsi="Times New Roman" w:cs="Times New Roman"/>
          <w:sz w:val="24"/>
          <w:szCs w:val="24"/>
        </w:rPr>
      </w:pPr>
      <w:r w:rsidRPr="000635FD">
        <w:rPr>
          <w:rFonts w:ascii="Times New Roman" w:hAnsi="Times New Roman" w:cs="Times New Roman"/>
          <w:sz w:val="24"/>
          <w:szCs w:val="24"/>
        </w:rPr>
        <w:t>Thuốc sử dụng: Map permethrin 50EC hoặc K-Othin;</w:t>
      </w:r>
    </w:p>
    <w:p w:rsidR="003958DE" w:rsidRPr="000635FD" w:rsidRDefault="003958DE" w:rsidP="003958DE">
      <w:pPr>
        <w:pStyle w:val="ListParagraph"/>
        <w:numPr>
          <w:ilvl w:val="0"/>
          <w:numId w:val="5"/>
        </w:numPr>
        <w:rPr>
          <w:rFonts w:ascii="Times New Roman" w:hAnsi="Times New Roman" w:cs="Times New Roman"/>
          <w:sz w:val="24"/>
          <w:szCs w:val="24"/>
        </w:rPr>
      </w:pPr>
      <w:r w:rsidRPr="000635FD">
        <w:rPr>
          <w:rFonts w:ascii="Times New Roman" w:hAnsi="Times New Roman" w:cs="Times New Roman"/>
          <w:sz w:val="24"/>
          <w:szCs w:val="24"/>
        </w:rPr>
        <w:t>Máy sử dụng: STIHL, I-ZOG;</w:t>
      </w:r>
    </w:p>
    <w:p w:rsidR="003958DE" w:rsidRPr="000635FD" w:rsidRDefault="003958DE" w:rsidP="003958DE">
      <w:pPr>
        <w:pStyle w:val="ListParagraph"/>
        <w:numPr>
          <w:ilvl w:val="0"/>
          <w:numId w:val="5"/>
        </w:numPr>
        <w:rPr>
          <w:rFonts w:ascii="Times New Roman" w:hAnsi="Times New Roman" w:cs="Times New Roman"/>
          <w:sz w:val="24"/>
          <w:szCs w:val="24"/>
        </w:rPr>
      </w:pPr>
      <w:r w:rsidRPr="000635FD">
        <w:rPr>
          <w:rFonts w:ascii="Times New Roman" w:hAnsi="Times New Roman" w:cs="Times New Roman"/>
          <w:sz w:val="24"/>
          <w:szCs w:val="24"/>
        </w:rPr>
        <w:t>Phương pháp phun: Phun mù nóng-lạnh.</w:t>
      </w:r>
    </w:p>
    <w:p w:rsidR="003958DE" w:rsidRPr="000635FD" w:rsidRDefault="003958DE" w:rsidP="003958DE">
      <w:pPr>
        <w:pStyle w:val="ListParagraph"/>
        <w:numPr>
          <w:ilvl w:val="0"/>
          <w:numId w:val="5"/>
        </w:numPr>
        <w:rPr>
          <w:rFonts w:ascii="Times New Roman" w:hAnsi="Times New Roman" w:cs="Times New Roman"/>
          <w:b/>
          <w:sz w:val="24"/>
          <w:szCs w:val="24"/>
        </w:rPr>
      </w:pPr>
      <w:r w:rsidRPr="000635FD">
        <w:rPr>
          <w:rFonts w:ascii="Times New Roman" w:hAnsi="Times New Roman" w:cs="Times New Roman"/>
          <w:sz w:val="24"/>
          <w:szCs w:val="24"/>
        </w:rPr>
        <w:t>Phun thuốc diệt côn trùng trong khu vực văn phòng làm việc và trong khu vực xung quanh khuôn viên trường bằng phương pháp phun tồn lưu và phun không gian.</w:t>
      </w:r>
    </w:p>
    <w:p w:rsidR="003958DE" w:rsidRPr="000635FD" w:rsidRDefault="003958DE" w:rsidP="003958DE">
      <w:pPr>
        <w:pStyle w:val="ListParagraph"/>
        <w:numPr>
          <w:ilvl w:val="0"/>
          <w:numId w:val="5"/>
        </w:numPr>
        <w:rPr>
          <w:rFonts w:ascii="Times New Roman" w:hAnsi="Times New Roman" w:cs="Times New Roman"/>
          <w:b/>
          <w:sz w:val="24"/>
          <w:szCs w:val="24"/>
        </w:rPr>
      </w:pPr>
      <w:r w:rsidRPr="000635FD">
        <w:rPr>
          <w:rFonts w:ascii="Times New Roman" w:hAnsi="Times New Roman" w:cs="Times New Roman"/>
          <w:sz w:val="24"/>
          <w:szCs w:val="24"/>
        </w:rPr>
        <w:t xml:space="preserve">Dùng máy phun áp lực cao diệt côn trùng bằng khí dung. </w:t>
      </w:r>
    </w:p>
    <w:p w:rsidR="003958DE" w:rsidRPr="000635FD" w:rsidRDefault="003958DE" w:rsidP="003958DE">
      <w:pPr>
        <w:pStyle w:val="ListParagraph"/>
        <w:numPr>
          <w:ilvl w:val="0"/>
          <w:numId w:val="5"/>
        </w:numPr>
        <w:rPr>
          <w:rFonts w:ascii="Times New Roman" w:hAnsi="Times New Roman" w:cs="Times New Roman"/>
          <w:b/>
          <w:sz w:val="24"/>
          <w:szCs w:val="24"/>
        </w:rPr>
      </w:pPr>
      <w:r w:rsidRPr="000635FD">
        <w:rPr>
          <w:rFonts w:ascii="Times New Roman" w:hAnsi="Times New Roman" w:cs="Times New Roman"/>
          <w:sz w:val="24"/>
          <w:szCs w:val="24"/>
        </w:rPr>
        <w:t xml:space="preserve">Dùng nhóm thuốc khử trùng không có mùi hôi khó chịu. </w:t>
      </w:r>
    </w:p>
    <w:p w:rsidR="003958DE" w:rsidRPr="000635FD" w:rsidRDefault="003958DE" w:rsidP="003958DE">
      <w:pPr>
        <w:pStyle w:val="ListParagraph"/>
        <w:numPr>
          <w:ilvl w:val="0"/>
          <w:numId w:val="5"/>
        </w:numPr>
        <w:rPr>
          <w:rFonts w:ascii="Times New Roman" w:hAnsi="Times New Roman" w:cs="Times New Roman"/>
          <w:sz w:val="24"/>
          <w:szCs w:val="24"/>
        </w:rPr>
      </w:pPr>
      <w:r w:rsidRPr="000635FD">
        <w:rPr>
          <w:rFonts w:ascii="Times New Roman" w:hAnsi="Times New Roman" w:cs="Times New Roman"/>
          <w:sz w:val="24"/>
          <w:szCs w:val="24"/>
        </w:rPr>
        <w:t>Thuốc đã qua sự kiểm nghiệm của Bộ Y tế, được phép sử dụng tại Việt Nam, không độc hại đến con người;</w:t>
      </w:r>
    </w:p>
    <w:p w:rsidR="003958DE" w:rsidRPr="000635FD" w:rsidRDefault="003958DE" w:rsidP="003958DE">
      <w:pPr>
        <w:pStyle w:val="ListParagraph"/>
        <w:numPr>
          <w:ilvl w:val="0"/>
          <w:numId w:val="5"/>
        </w:numPr>
        <w:rPr>
          <w:rFonts w:ascii="Times New Roman" w:hAnsi="Times New Roman" w:cs="Times New Roman"/>
          <w:sz w:val="24"/>
          <w:szCs w:val="24"/>
        </w:rPr>
      </w:pPr>
      <w:r w:rsidRPr="000635FD">
        <w:rPr>
          <w:rFonts w:ascii="Times New Roman" w:hAnsi="Times New Roman" w:cs="Times New Roman"/>
          <w:sz w:val="24"/>
          <w:szCs w:val="24"/>
        </w:rPr>
        <w:t>Thuốc chỉ diệt côn trùng, hoàn toàn vô hại đối với con người, gia súc, môi trường; không để lại dư lượng trong hàng hóa, nông sản, thực phẩm, đồ dùng,…;</w:t>
      </w:r>
    </w:p>
    <w:p w:rsidR="003958DE" w:rsidRPr="000635FD" w:rsidRDefault="003958DE" w:rsidP="003958DE">
      <w:pPr>
        <w:pStyle w:val="ListParagraph"/>
        <w:rPr>
          <w:rFonts w:ascii="Times New Roman" w:hAnsi="Times New Roman" w:cs="Times New Roman"/>
          <w:sz w:val="24"/>
          <w:szCs w:val="24"/>
        </w:rPr>
      </w:pPr>
    </w:p>
    <w:p w:rsidR="003958DE" w:rsidRPr="000635FD" w:rsidRDefault="003958DE" w:rsidP="003958DE">
      <w:pPr>
        <w:pStyle w:val="ListParagraph"/>
        <w:numPr>
          <w:ilvl w:val="0"/>
          <w:numId w:val="4"/>
        </w:numPr>
        <w:rPr>
          <w:rFonts w:ascii="Times New Roman" w:hAnsi="Times New Roman" w:cs="Times New Roman"/>
          <w:b/>
          <w:sz w:val="24"/>
          <w:szCs w:val="24"/>
        </w:rPr>
      </w:pPr>
      <w:r w:rsidRPr="000635FD">
        <w:rPr>
          <w:rFonts w:ascii="Times New Roman" w:hAnsi="Times New Roman" w:cs="Times New Roman"/>
          <w:b/>
          <w:sz w:val="24"/>
          <w:szCs w:val="24"/>
        </w:rPr>
        <w:t>Thời gian thực hiện:</w:t>
      </w:r>
      <w:r w:rsidR="004B04CA">
        <w:rPr>
          <w:rFonts w:ascii="Times New Roman" w:hAnsi="Times New Roman" w:cs="Times New Roman"/>
          <w:b/>
          <w:sz w:val="24"/>
          <w:szCs w:val="24"/>
        </w:rPr>
        <w:t xml:space="preserve"> Tháng  </w:t>
      </w:r>
      <w:bookmarkStart w:id="0" w:name="_GoBack"/>
      <w:bookmarkEnd w:id="0"/>
      <w:r w:rsidR="004B04CA">
        <w:rPr>
          <w:rFonts w:ascii="Times New Roman" w:hAnsi="Times New Roman" w:cs="Times New Roman"/>
          <w:b/>
          <w:sz w:val="24"/>
          <w:szCs w:val="24"/>
        </w:rPr>
        <w:t>7</w:t>
      </w:r>
      <w:r w:rsidR="00C00B79">
        <w:rPr>
          <w:rFonts w:ascii="Times New Roman" w:hAnsi="Times New Roman" w:cs="Times New Roman"/>
          <w:b/>
          <w:sz w:val="24"/>
          <w:szCs w:val="24"/>
        </w:rPr>
        <w:t>/2018</w:t>
      </w:r>
    </w:p>
    <w:p w:rsidR="003958DE" w:rsidRPr="000635FD" w:rsidRDefault="003958DE" w:rsidP="003958DE">
      <w:pPr>
        <w:pStyle w:val="ListParagraph"/>
        <w:numPr>
          <w:ilvl w:val="0"/>
          <w:numId w:val="5"/>
        </w:numPr>
        <w:tabs>
          <w:tab w:val="center" w:pos="709"/>
          <w:tab w:val="center" w:pos="7200"/>
        </w:tabs>
        <w:spacing w:after="0" w:line="240" w:lineRule="auto"/>
        <w:jc w:val="both"/>
        <w:rPr>
          <w:rFonts w:ascii="Times New Roman" w:hAnsi="Times New Roman"/>
          <w:b/>
          <w:sz w:val="24"/>
          <w:szCs w:val="24"/>
        </w:rPr>
      </w:pPr>
      <w:r w:rsidRPr="000635FD">
        <w:rPr>
          <w:rFonts w:ascii="Times New Roman" w:hAnsi="Times New Roman"/>
          <w:b/>
          <w:sz w:val="24"/>
          <w:szCs w:val="24"/>
        </w:rPr>
        <w:t xml:space="preserve">Tại các cơ sở: A, B, C, D, E, H: </w:t>
      </w:r>
    </w:p>
    <w:p w:rsidR="003958DE" w:rsidRPr="000635FD" w:rsidRDefault="003958DE" w:rsidP="003958DE">
      <w:pPr>
        <w:pStyle w:val="ListParagraph"/>
        <w:tabs>
          <w:tab w:val="center" w:pos="709"/>
          <w:tab w:val="center" w:pos="7200"/>
        </w:tabs>
        <w:spacing w:after="0" w:line="240" w:lineRule="auto"/>
        <w:jc w:val="both"/>
        <w:rPr>
          <w:rFonts w:ascii="Times New Roman" w:hAnsi="Times New Roman"/>
          <w:sz w:val="24"/>
          <w:szCs w:val="24"/>
        </w:rPr>
      </w:pPr>
      <w:r w:rsidRPr="000635FD">
        <w:rPr>
          <w:rFonts w:ascii="Times New Roman" w:hAnsi="Times New Roman"/>
          <w:sz w:val="24"/>
          <w:szCs w:val="24"/>
        </w:rPr>
        <w:t>+ Từ 15</w:t>
      </w:r>
      <w:r w:rsidRPr="000635FD">
        <w:rPr>
          <w:rFonts w:ascii="Times New Roman" w:hAnsi="Times New Roman"/>
          <w:sz w:val="24"/>
          <w:szCs w:val="24"/>
          <w:vertAlign w:val="superscript"/>
        </w:rPr>
        <w:t>h</w:t>
      </w:r>
      <w:r w:rsidRPr="000635FD">
        <w:rPr>
          <w:rFonts w:ascii="Times New Roman" w:hAnsi="Times New Roman"/>
          <w:sz w:val="24"/>
          <w:szCs w:val="24"/>
        </w:rPr>
        <w:t>00 đến 16</w:t>
      </w:r>
      <w:r w:rsidRPr="000635FD">
        <w:rPr>
          <w:rFonts w:ascii="Times New Roman" w:hAnsi="Times New Roman"/>
          <w:sz w:val="24"/>
          <w:szCs w:val="24"/>
          <w:vertAlign w:val="superscript"/>
        </w:rPr>
        <w:t>h</w:t>
      </w:r>
      <w:r w:rsidRPr="000635FD">
        <w:rPr>
          <w:rFonts w:ascii="Times New Roman" w:hAnsi="Times New Roman"/>
          <w:sz w:val="24"/>
          <w:szCs w:val="24"/>
        </w:rPr>
        <w:t>30: Các phòng, khoa, ban;</w:t>
      </w:r>
    </w:p>
    <w:p w:rsidR="003958DE" w:rsidRPr="000635FD" w:rsidRDefault="003958DE" w:rsidP="003958DE">
      <w:pPr>
        <w:tabs>
          <w:tab w:val="center" w:pos="851"/>
          <w:tab w:val="center" w:pos="2268"/>
          <w:tab w:val="center" w:pos="7200"/>
        </w:tabs>
        <w:jc w:val="both"/>
        <w:rPr>
          <w:rFonts w:ascii="Times New Roman" w:hAnsi="Times New Roman"/>
          <w:sz w:val="24"/>
          <w:szCs w:val="24"/>
        </w:rPr>
      </w:pPr>
      <w:r w:rsidRPr="000635FD">
        <w:rPr>
          <w:rFonts w:ascii="Times New Roman" w:hAnsi="Times New Roman"/>
          <w:b/>
          <w:sz w:val="24"/>
          <w:szCs w:val="24"/>
        </w:rPr>
        <w:t xml:space="preserve">           + </w:t>
      </w:r>
      <w:r w:rsidRPr="000635FD">
        <w:rPr>
          <w:rFonts w:ascii="Times New Roman" w:hAnsi="Times New Roman"/>
          <w:sz w:val="24"/>
          <w:szCs w:val="24"/>
        </w:rPr>
        <w:t>Từ 20</w:t>
      </w:r>
      <w:r w:rsidRPr="000635FD">
        <w:rPr>
          <w:rFonts w:ascii="Times New Roman" w:hAnsi="Times New Roman"/>
          <w:sz w:val="24"/>
          <w:szCs w:val="24"/>
          <w:vertAlign w:val="superscript"/>
        </w:rPr>
        <w:t>h</w:t>
      </w:r>
      <w:r w:rsidRPr="000635FD">
        <w:rPr>
          <w:rFonts w:ascii="Times New Roman" w:hAnsi="Times New Roman"/>
          <w:sz w:val="24"/>
          <w:szCs w:val="24"/>
        </w:rPr>
        <w:t>30 đến 21</w:t>
      </w:r>
      <w:r w:rsidRPr="000635FD">
        <w:rPr>
          <w:rFonts w:ascii="Times New Roman" w:hAnsi="Times New Roman"/>
          <w:sz w:val="24"/>
          <w:szCs w:val="24"/>
          <w:vertAlign w:val="superscript"/>
        </w:rPr>
        <w:t>h</w:t>
      </w:r>
      <w:r w:rsidRPr="000635FD">
        <w:rPr>
          <w:rFonts w:ascii="Times New Roman" w:hAnsi="Times New Roman"/>
          <w:sz w:val="24"/>
          <w:szCs w:val="24"/>
        </w:rPr>
        <w:t>30: Các giảng đường.</w:t>
      </w:r>
    </w:p>
    <w:p w:rsidR="003958DE" w:rsidRPr="000635FD" w:rsidRDefault="003958DE" w:rsidP="003958DE">
      <w:pPr>
        <w:pStyle w:val="ListParagraph"/>
        <w:numPr>
          <w:ilvl w:val="0"/>
          <w:numId w:val="5"/>
        </w:numPr>
        <w:tabs>
          <w:tab w:val="center" w:pos="851"/>
          <w:tab w:val="center" w:pos="2268"/>
          <w:tab w:val="center" w:pos="7200"/>
        </w:tabs>
        <w:jc w:val="both"/>
        <w:rPr>
          <w:rFonts w:ascii="Times New Roman" w:hAnsi="Times New Roman"/>
          <w:b/>
          <w:sz w:val="24"/>
          <w:szCs w:val="24"/>
        </w:rPr>
      </w:pPr>
      <w:r w:rsidRPr="000635FD">
        <w:rPr>
          <w:rFonts w:ascii="Times New Roman" w:hAnsi="Times New Roman"/>
          <w:b/>
          <w:sz w:val="24"/>
          <w:szCs w:val="24"/>
        </w:rPr>
        <w:t>Các Ký túc xá: 135 THĐ, 43-45 NCT, 232/6 VTS:</w:t>
      </w:r>
    </w:p>
    <w:p w:rsidR="00366668" w:rsidRPr="008B4DAA" w:rsidRDefault="003958DE" w:rsidP="008B4DAA">
      <w:pPr>
        <w:pStyle w:val="ListParagraph"/>
        <w:tabs>
          <w:tab w:val="center" w:pos="851"/>
          <w:tab w:val="center" w:pos="2268"/>
          <w:tab w:val="center" w:pos="7200"/>
        </w:tabs>
        <w:jc w:val="both"/>
        <w:rPr>
          <w:rFonts w:ascii="Times New Roman" w:hAnsi="Times New Roman"/>
          <w:b/>
          <w:sz w:val="24"/>
          <w:szCs w:val="24"/>
        </w:rPr>
      </w:pPr>
      <w:r w:rsidRPr="000635FD">
        <w:rPr>
          <w:rFonts w:ascii="Times New Roman" w:hAnsi="Times New Roman"/>
          <w:b/>
          <w:sz w:val="24"/>
          <w:szCs w:val="24"/>
        </w:rPr>
        <w:t xml:space="preserve">+  </w:t>
      </w:r>
      <w:r w:rsidRPr="000635FD">
        <w:rPr>
          <w:rFonts w:ascii="Times New Roman" w:hAnsi="Times New Roman"/>
          <w:sz w:val="24"/>
          <w:szCs w:val="24"/>
        </w:rPr>
        <w:t>Từ 08</w:t>
      </w:r>
      <w:r w:rsidRPr="000635FD">
        <w:rPr>
          <w:rFonts w:ascii="Times New Roman" w:hAnsi="Times New Roman"/>
          <w:sz w:val="24"/>
          <w:szCs w:val="24"/>
          <w:vertAlign w:val="superscript"/>
        </w:rPr>
        <w:t>h</w:t>
      </w:r>
      <w:r w:rsidRPr="000635FD">
        <w:rPr>
          <w:rFonts w:ascii="Times New Roman" w:hAnsi="Times New Roman"/>
          <w:sz w:val="24"/>
          <w:szCs w:val="24"/>
        </w:rPr>
        <w:t>00 đến 10</w:t>
      </w:r>
      <w:r w:rsidRPr="000635FD">
        <w:rPr>
          <w:rFonts w:ascii="Times New Roman" w:hAnsi="Times New Roman"/>
          <w:sz w:val="24"/>
          <w:szCs w:val="24"/>
          <w:vertAlign w:val="superscript"/>
        </w:rPr>
        <w:t>h</w:t>
      </w:r>
      <w:r w:rsidR="008B4DAA">
        <w:rPr>
          <w:rFonts w:ascii="Times New Roman" w:hAnsi="Times New Roman"/>
          <w:sz w:val="24"/>
          <w:szCs w:val="24"/>
        </w:rPr>
        <w:t>00</w:t>
      </w:r>
    </w:p>
    <w:p w:rsidR="00833904" w:rsidRPr="000635FD" w:rsidRDefault="00833904" w:rsidP="00833904">
      <w:pPr>
        <w:spacing w:after="0" w:line="240" w:lineRule="auto"/>
        <w:jc w:val="center"/>
        <w:rPr>
          <w:rFonts w:ascii="Times New Roman" w:hAnsi="Times New Roman"/>
          <w:sz w:val="24"/>
          <w:szCs w:val="24"/>
          <w:lang w:val="en-US"/>
        </w:rPr>
      </w:pPr>
    </w:p>
    <w:sectPr w:rsidR="00833904" w:rsidRPr="000635FD" w:rsidSect="00833904">
      <w:pgSz w:w="11906" w:h="16838"/>
      <w:pgMar w:top="567" w:right="476"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C96" w:rsidRDefault="00097C96" w:rsidP="00D74B40">
      <w:pPr>
        <w:spacing w:after="0" w:line="240" w:lineRule="auto"/>
      </w:pPr>
      <w:r>
        <w:separator/>
      </w:r>
    </w:p>
  </w:endnote>
  <w:endnote w:type="continuationSeparator" w:id="0">
    <w:p w:rsidR="00097C96" w:rsidRDefault="00097C96" w:rsidP="00D7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C96" w:rsidRDefault="00097C96" w:rsidP="00D74B40">
      <w:pPr>
        <w:spacing w:after="0" w:line="240" w:lineRule="auto"/>
      </w:pPr>
      <w:r>
        <w:separator/>
      </w:r>
    </w:p>
  </w:footnote>
  <w:footnote w:type="continuationSeparator" w:id="0">
    <w:p w:rsidR="00097C96" w:rsidRDefault="00097C96" w:rsidP="00D74B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C0161"/>
    <w:multiLevelType w:val="hybridMultilevel"/>
    <w:tmpl w:val="46246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0F5879"/>
    <w:multiLevelType w:val="hybridMultilevel"/>
    <w:tmpl w:val="851CE714"/>
    <w:lvl w:ilvl="0" w:tplc="FD72A6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617A4E"/>
    <w:multiLevelType w:val="hybridMultilevel"/>
    <w:tmpl w:val="289A1796"/>
    <w:lvl w:ilvl="0" w:tplc="A0123A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6014E"/>
    <w:multiLevelType w:val="hybridMultilevel"/>
    <w:tmpl w:val="CA141542"/>
    <w:lvl w:ilvl="0" w:tplc="0C404412">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A2448B"/>
    <w:multiLevelType w:val="hybridMultilevel"/>
    <w:tmpl w:val="D9CE6572"/>
    <w:lvl w:ilvl="0" w:tplc="00EA5E0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F5"/>
    <w:rsid w:val="000635FD"/>
    <w:rsid w:val="00093FC3"/>
    <w:rsid w:val="00097C96"/>
    <w:rsid w:val="000A28D7"/>
    <w:rsid w:val="000E1691"/>
    <w:rsid w:val="0010277D"/>
    <w:rsid w:val="00105BCE"/>
    <w:rsid w:val="00127C00"/>
    <w:rsid w:val="00141395"/>
    <w:rsid w:val="00171DD2"/>
    <w:rsid w:val="001B34EA"/>
    <w:rsid w:val="00220ECF"/>
    <w:rsid w:val="00237269"/>
    <w:rsid w:val="002470CC"/>
    <w:rsid w:val="002724F7"/>
    <w:rsid w:val="002801B7"/>
    <w:rsid w:val="002B388D"/>
    <w:rsid w:val="002B7CE2"/>
    <w:rsid w:val="003508D9"/>
    <w:rsid w:val="0035752A"/>
    <w:rsid w:val="00362931"/>
    <w:rsid w:val="00366668"/>
    <w:rsid w:val="003668B1"/>
    <w:rsid w:val="00382957"/>
    <w:rsid w:val="003958DE"/>
    <w:rsid w:val="003C72EF"/>
    <w:rsid w:val="003E1194"/>
    <w:rsid w:val="003E7E1A"/>
    <w:rsid w:val="00401692"/>
    <w:rsid w:val="00401C3C"/>
    <w:rsid w:val="004021CF"/>
    <w:rsid w:val="00422593"/>
    <w:rsid w:val="004419F5"/>
    <w:rsid w:val="004460CC"/>
    <w:rsid w:val="00473BDC"/>
    <w:rsid w:val="004954F5"/>
    <w:rsid w:val="004B04CA"/>
    <w:rsid w:val="004D0C1C"/>
    <w:rsid w:val="004F4723"/>
    <w:rsid w:val="00564C1E"/>
    <w:rsid w:val="005A2035"/>
    <w:rsid w:val="005B2BEF"/>
    <w:rsid w:val="005C25FE"/>
    <w:rsid w:val="005D3BC9"/>
    <w:rsid w:val="005E48A9"/>
    <w:rsid w:val="005E7CE3"/>
    <w:rsid w:val="0060600D"/>
    <w:rsid w:val="0065149D"/>
    <w:rsid w:val="006750EF"/>
    <w:rsid w:val="006761BC"/>
    <w:rsid w:val="0068027B"/>
    <w:rsid w:val="006E5B7F"/>
    <w:rsid w:val="006F2345"/>
    <w:rsid w:val="00701219"/>
    <w:rsid w:val="0074485D"/>
    <w:rsid w:val="0075679B"/>
    <w:rsid w:val="00757C95"/>
    <w:rsid w:val="00775A66"/>
    <w:rsid w:val="00784505"/>
    <w:rsid w:val="007C7D55"/>
    <w:rsid w:val="007E2059"/>
    <w:rsid w:val="007E35C1"/>
    <w:rsid w:val="007E6D57"/>
    <w:rsid w:val="00833904"/>
    <w:rsid w:val="008373F5"/>
    <w:rsid w:val="00861746"/>
    <w:rsid w:val="0089199F"/>
    <w:rsid w:val="0089312E"/>
    <w:rsid w:val="008B4DAA"/>
    <w:rsid w:val="008C12CC"/>
    <w:rsid w:val="009009FA"/>
    <w:rsid w:val="009114A6"/>
    <w:rsid w:val="00915A9C"/>
    <w:rsid w:val="009440CE"/>
    <w:rsid w:val="00956A00"/>
    <w:rsid w:val="00977012"/>
    <w:rsid w:val="00993A61"/>
    <w:rsid w:val="009B356C"/>
    <w:rsid w:val="009B7B2A"/>
    <w:rsid w:val="009C6F1B"/>
    <w:rsid w:val="009D2F98"/>
    <w:rsid w:val="009D426F"/>
    <w:rsid w:val="009E07EB"/>
    <w:rsid w:val="00A06A37"/>
    <w:rsid w:val="00A12DB8"/>
    <w:rsid w:val="00A13564"/>
    <w:rsid w:val="00A21BCF"/>
    <w:rsid w:val="00A2526D"/>
    <w:rsid w:val="00A51009"/>
    <w:rsid w:val="00A52969"/>
    <w:rsid w:val="00A76318"/>
    <w:rsid w:val="00A76B7A"/>
    <w:rsid w:val="00AB3C76"/>
    <w:rsid w:val="00AB4CBA"/>
    <w:rsid w:val="00B17746"/>
    <w:rsid w:val="00B41BD7"/>
    <w:rsid w:val="00B840F1"/>
    <w:rsid w:val="00B846C0"/>
    <w:rsid w:val="00B97C5D"/>
    <w:rsid w:val="00BE0A16"/>
    <w:rsid w:val="00BE44E7"/>
    <w:rsid w:val="00C00B79"/>
    <w:rsid w:val="00C06402"/>
    <w:rsid w:val="00C15BB7"/>
    <w:rsid w:val="00C23267"/>
    <w:rsid w:val="00C24E25"/>
    <w:rsid w:val="00C36269"/>
    <w:rsid w:val="00C52FF5"/>
    <w:rsid w:val="00C6671C"/>
    <w:rsid w:val="00C75FA5"/>
    <w:rsid w:val="00C90D34"/>
    <w:rsid w:val="00CB398D"/>
    <w:rsid w:val="00CC1FE3"/>
    <w:rsid w:val="00CE04F6"/>
    <w:rsid w:val="00CE4D13"/>
    <w:rsid w:val="00CF513B"/>
    <w:rsid w:val="00D063DD"/>
    <w:rsid w:val="00D07EF5"/>
    <w:rsid w:val="00D74B40"/>
    <w:rsid w:val="00D80D25"/>
    <w:rsid w:val="00DA2C1D"/>
    <w:rsid w:val="00DA7F63"/>
    <w:rsid w:val="00DC15A7"/>
    <w:rsid w:val="00DD0855"/>
    <w:rsid w:val="00DE2964"/>
    <w:rsid w:val="00DE6AB0"/>
    <w:rsid w:val="00DF14F6"/>
    <w:rsid w:val="00E00000"/>
    <w:rsid w:val="00E23359"/>
    <w:rsid w:val="00E42182"/>
    <w:rsid w:val="00E5031E"/>
    <w:rsid w:val="00E92F75"/>
    <w:rsid w:val="00E976C3"/>
    <w:rsid w:val="00EB667E"/>
    <w:rsid w:val="00EC2E55"/>
    <w:rsid w:val="00ED2519"/>
    <w:rsid w:val="00ED320B"/>
    <w:rsid w:val="00ED3679"/>
    <w:rsid w:val="00F51103"/>
    <w:rsid w:val="00F531FD"/>
    <w:rsid w:val="00F60FBB"/>
    <w:rsid w:val="00F71C8D"/>
    <w:rsid w:val="00F73ACE"/>
    <w:rsid w:val="00F95CD9"/>
    <w:rsid w:val="00FB09F2"/>
    <w:rsid w:val="00FB4BFF"/>
    <w:rsid w:val="00FC6A8A"/>
    <w:rsid w:val="00FC7F03"/>
    <w:rsid w:val="00FE5EB6"/>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4F6"/>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74B40"/>
    <w:pPr>
      <w:spacing w:after="0" w:line="240" w:lineRule="auto"/>
    </w:pPr>
    <w:rPr>
      <w:sz w:val="20"/>
      <w:szCs w:val="20"/>
    </w:rPr>
  </w:style>
  <w:style w:type="character" w:customStyle="1" w:styleId="FootnoteTextChar">
    <w:name w:val="Footnote Text Char"/>
    <w:link w:val="FootnoteText"/>
    <w:uiPriority w:val="99"/>
    <w:semiHidden/>
    <w:locked/>
    <w:rsid w:val="00D74B40"/>
    <w:rPr>
      <w:rFonts w:cs="Times New Roman"/>
      <w:sz w:val="20"/>
      <w:szCs w:val="20"/>
    </w:rPr>
  </w:style>
  <w:style w:type="character" w:styleId="FootnoteReference">
    <w:name w:val="footnote reference"/>
    <w:uiPriority w:val="99"/>
    <w:semiHidden/>
    <w:rsid w:val="00D74B40"/>
    <w:rPr>
      <w:rFonts w:cs="Times New Roman"/>
      <w:vertAlign w:val="superscript"/>
    </w:rPr>
  </w:style>
  <w:style w:type="paragraph" w:styleId="ListParagraph">
    <w:name w:val="List Paragraph"/>
    <w:basedOn w:val="Normal"/>
    <w:uiPriority w:val="34"/>
    <w:qFormat/>
    <w:rsid w:val="005B2BEF"/>
    <w:pPr>
      <w:ind w:left="720"/>
      <w:contextualSpacing/>
    </w:pPr>
    <w:rPr>
      <w:rFonts w:asciiTheme="minorHAnsi" w:eastAsiaTheme="minorHAnsi" w:hAnsiTheme="minorHAnsi" w:cstheme="minorBidi"/>
      <w:lang w:val="en-US"/>
    </w:rPr>
  </w:style>
  <w:style w:type="table" w:styleId="TableGrid">
    <w:name w:val="Table Grid"/>
    <w:basedOn w:val="TableNormal"/>
    <w:uiPriority w:val="59"/>
    <w:locked/>
    <w:rsid w:val="005B2BE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4F6"/>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74B40"/>
    <w:pPr>
      <w:spacing w:after="0" w:line="240" w:lineRule="auto"/>
    </w:pPr>
    <w:rPr>
      <w:sz w:val="20"/>
      <w:szCs w:val="20"/>
    </w:rPr>
  </w:style>
  <w:style w:type="character" w:customStyle="1" w:styleId="FootnoteTextChar">
    <w:name w:val="Footnote Text Char"/>
    <w:link w:val="FootnoteText"/>
    <w:uiPriority w:val="99"/>
    <w:semiHidden/>
    <w:locked/>
    <w:rsid w:val="00D74B40"/>
    <w:rPr>
      <w:rFonts w:cs="Times New Roman"/>
      <w:sz w:val="20"/>
      <w:szCs w:val="20"/>
    </w:rPr>
  </w:style>
  <w:style w:type="character" w:styleId="FootnoteReference">
    <w:name w:val="footnote reference"/>
    <w:uiPriority w:val="99"/>
    <w:semiHidden/>
    <w:rsid w:val="00D74B40"/>
    <w:rPr>
      <w:rFonts w:cs="Times New Roman"/>
      <w:vertAlign w:val="superscript"/>
    </w:rPr>
  </w:style>
  <w:style w:type="paragraph" w:styleId="ListParagraph">
    <w:name w:val="List Paragraph"/>
    <w:basedOn w:val="Normal"/>
    <w:uiPriority w:val="34"/>
    <w:qFormat/>
    <w:rsid w:val="005B2BEF"/>
    <w:pPr>
      <w:ind w:left="720"/>
      <w:contextualSpacing/>
    </w:pPr>
    <w:rPr>
      <w:rFonts w:asciiTheme="minorHAnsi" w:eastAsiaTheme="minorHAnsi" w:hAnsiTheme="minorHAnsi" w:cstheme="minorBidi"/>
      <w:lang w:val="en-US"/>
    </w:rPr>
  </w:style>
  <w:style w:type="table" w:styleId="TableGrid">
    <w:name w:val="Table Grid"/>
    <w:basedOn w:val="TableNormal"/>
    <w:uiPriority w:val="59"/>
    <w:locked/>
    <w:rsid w:val="005B2BE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93267">
      <w:marLeft w:val="0"/>
      <w:marRight w:val="0"/>
      <w:marTop w:val="0"/>
      <w:marBottom w:val="0"/>
      <w:divBdr>
        <w:top w:val="none" w:sz="0" w:space="0" w:color="auto"/>
        <w:left w:val="none" w:sz="0" w:space="0" w:color="auto"/>
        <w:bottom w:val="none" w:sz="0" w:space="0" w:color="auto"/>
        <w:right w:val="none" w:sz="0" w:space="0" w:color="auto"/>
      </w:divBdr>
    </w:div>
    <w:div w:id="634993268">
      <w:marLeft w:val="0"/>
      <w:marRight w:val="0"/>
      <w:marTop w:val="0"/>
      <w:marBottom w:val="0"/>
      <w:divBdr>
        <w:top w:val="none" w:sz="0" w:space="0" w:color="auto"/>
        <w:left w:val="none" w:sz="0" w:space="0" w:color="auto"/>
        <w:bottom w:val="none" w:sz="0" w:space="0" w:color="auto"/>
        <w:right w:val="none" w:sz="0" w:space="0" w:color="auto"/>
      </w:divBdr>
    </w:div>
    <w:div w:id="634993269">
      <w:marLeft w:val="0"/>
      <w:marRight w:val="0"/>
      <w:marTop w:val="0"/>
      <w:marBottom w:val="0"/>
      <w:divBdr>
        <w:top w:val="none" w:sz="0" w:space="0" w:color="auto"/>
        <w:left w:val="none" w:sz="0" w:space="0" w:color="auto"/>
        <w:bottom w:val="none" w:sz="0" w:space="0" w:color="auto"/>
        <w:right w:val="none" w:sz="0" w:space="0" w:color="auto"/>
      </w:divBdr>
    </w:div>
    <w:div w:id="634993270">
      <w:marLeft w:val="0"/>
      <w:marRight w:val="0"/>
      <w:marTop w:val="0"/>
      <w:marBottom w:val="0"/>
      <w:divBdr>
        <w:top w:val="none" w:sz="0" w:space="0" w:color="auto"/>
        <w:left w:val="none" w:sz="0" w:space="0" w:color="auto"/>
        <w:bottom w:val="none" w:sz="0" w:space="0" w:color="auto"/>
        <w:right w:val="none" w:sz="0" w:space="0" w:color="auto"/>
      </w:divBdr>
    </w:div>
    <w:div w:id="634993271">
      <w:marLeft w:val="0"/>
      <w:marRight w:val="0"/>
      <w:marTop w:val="0"/>
      <w:marBottom w:val="0"/>
      <w:divBdr>
        <w:top w:val="none" w:sz="0" w:space="0" w:color="auto"/>
        <w:left w:val="none" w:sz="0" w:space="0" w:color="auto"/>
        <w:bottom w:val="none" w:sz="0" w:space="0" w:color="auto"/>
        <w:right w:val="none" w:sz="0" w:space="0" w:color="auto"/>
      </w:divBdr>
    </w:div>
    <w:div w:id="634993272">
      <w:marLeft w:val="0"/>
      <w:marRight w:val="0"/>
      <w:marTop w:val="0"/>
      <w:marBottom w:val="0"/>
      <w:divBdr>
        <w:top w:val="none" w:sz="0" w:space="0" w:color="auto"/>
        <w:left w:val="none" w:sz="0" w:space="0" w:color="auto"/>
        <w:bottom w:val="none" w:sz="0" w:space="0" w:color="auto"/>
        <w:right w:val="none" w:sz="0" w:space="0" w:color="auto"/>
      </w:divBdr>
    </w:div>
    <w:div w:id="634993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41383-C557-4A05-9022-1D30D0B4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dc:creator>
  <cp:lastModifiedBy>CNTT-DHKT</cp:lastModifiedBy>
  <cp:revision>15</cp:revision>
  <cp:lastPrinted>2018-06-20T03:09:00Z</cp:lastPrinted>
  <dcterms:created xsi:type="dcterms:W3CDTF">2017-05-23T04:09:00Z</dcterms:created>
  <dcterms:modified xsi:type="dcterms:W3CDTF">2018-06-20T03:11:00Z</dcterms:modified>
</cp:coreProperties>
</file>